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қызыл асық, қызыл асық, Барады қыздар тойға бір-бір басып. Өзіңді көрдім дағы тұра қалдым, Тісіңе ақ меруерттей болдым ғашық.</w:t>
      </w:r>
    </w:p>
    <w:p>
      <w:pPr>
        <w:spacing w:before="240" w:after="120"/>
      </w:pPr>
      <w:r>
        <w:rPr>
          <w:b/>
          <w:sz w:val="28"/>
        </w:rPr>
        <w:t xml:space="preserve">Kazakh</w:t>
      </w:r>
    </w:p>
    <w:p>
      <w:r>
        <w:rPr>
          <w:b/>
        </w:rPr>
        <w:t xml:space="preserve">Қара өлең үлгілері</w:t>
      </w:r>
    </w:p>
    <w:p>
      <w:r>
        <w:t xml:space="preserve">Ендеше, қызыл асық, қызыл асық,</w:t>
      </w:r>
      <w:r>
        <w:br/>
        <w:t xml:space="preserve">Барады қыздар тойға бір-бір басып.</w:t>
      </w:r>
      <w:r>
        <w:br/>
        <w:t xml:space="preserve">Өзіңді көрдім дағы тұра қалдым,</w:t>
      </w:r>
      <w:r>
        <w:br/>
        <w:t xml:space="preserve">Тісіңе ақ меруерттей болдым ғашық.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