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Жасымнан елеңдедім өлең-ай деп, Өлеңім—алыстарды көрер әйнек. Астынан алты қырдың ән шырқаймын, Естісе, замандасым келе ме-ей деп.</w:t>
      </w:r>
    </w:p>
    <w:p>
      <w:pPr>
        <w:spacing w:before="240" w:after="120"/>
      </w:pPr>
      <w:r>
        <w:rPr>
          <w:b/>
          <w:sz w:val="28"/>
        </w:rPr>
        <w:t xml:space="preserve">Kazakh</w:t>
      </w:r>
    </w:p>
    <w:p>
      <w:r>
        <w:rPr>
          <w:b/>
        </w:rPr>
        <w:t xml:space="preserve">Қара өлең үлгілері</w:t>
      </w:r>
    </w:p>
    <w:p>
      <w:r>
        <w:t xml:space="preserve">Жасымнан елеңдедім өлең-ай деп,</w:t>
      </w:r>
      <w:r>
        <w:br/>
        <w:t xml:space="preserve">Өлеңім—алыстарды көрер әйнек.</w:t>
      </w:r>
      <w:r>
        <w:br/>
        <w:t xml:space="preserve">Астынан алты қырдың ән шырқаймын,</w:t>
      </w:r>
      <w:r>
        <w:br/>
        <w:t xml:space="preserve">Естісе, замандасым келе ме-ей деп.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160. folkenu.kz Corpus. Accessed 2026-09-05.</w:t>
      </w:r>
    </w:p>
  </w:body>
</w:document>
</file>