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кебіс еді, Айғырмен қасқа байтал тебіседі. Қалауын көңілімнің паш еткендей Өлеңім өлеңіңмен өбіседі.</w:t>
      </w:r>
    </w:p>
    <w:p>
      <w:pPr>
        <w:spacing w:before="240" w:after="120"/>
      </w:pPr>
      <w:r>
        <w:rPr>
          <w:b/>
          <w:sz w:val="28"/>
        </w:rPr>
        <w:t xml:space="preserve">Kazakh</w:t>
      </w:r>
    </w:p>
    <w:p>
      <w:r>
        <w:rPr>
          <w:b/>
        </w:rPr>
        <w:t xml:space="preserve">Қара өлең үлгілері</w:t>
      </w:r>
    </w:p>
    <w:p>
      <w:r>
        <w:t xml:space="preserve">Кигенім аяғыма кебіс еді,</w:t>
      </w:r>
      <w:r>
        <w:br/>
        <w:t xml:space="preserve">Айғырмен қасқа байтал тебіседі.</w:t>
      </w:r>
      <w:r>
        <w:br/>
        <w:t xml:space="preserve">Қалауын көңілімнің паш еткендей</w:t>
      </w:r>
      <w:r>
        <w:br/>
        <w:t xml:space="preserve">Өлеңім өлеңіңмен өбіседі.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162. folkenu.kz Corpus. Accessed 2026-09-05.</w:t>
      </w:r>
    </w:p>
  </w:body>
</w:document>
</file>