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Өрістеп мал асады аласаны, Жасайды ел жастар үшін тамашаны. Осындай үлкен-кіші бас қосқанда Отыру өлеңдетіп жарасады.</w:t>
      </w:r>
    </w:p>
    <w:p>
      <w:pPr>
        <w:spacing w:before="240" w:after="120"/>
      </w:pPr>
      <w:r>
        <w:rPr>
          <w:b/>
          <w:sz w:val="28"/>
        </w:rPr>
        <w:t xml:space="preserve">Kazakh</w:t>
      </w:r>
    </w:p>
    <w:p>
      <w:r>
        <w:rPr>
          <w:b/>
        </w:rPr>
        <w:t xml:space="preserve">Қара өлең үлгілері</w:t>
      </w:r>
    </w:p>
    <w:p>
      <w:r>
        <w:t xml:space="preserve">Өрістеп мал асады аласаны,</w:t>
      </w:r>
      <w:r>
        <w:br/>
        <w:t xml:space="preserve">Жасайды ел жастар үшін тамашаны.</w:t>
      </w:r>
      <w:r>
        <w:br/>
        <w:t xml:space="preserve">Осындай үлкен-кіші бас қосқанда</w:t>
      </w:r>
      <w:r>
        <w:br/>
        <w:t xml:space="preserve">Отыру өлеңдетіп жарасады.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167. folkenu.kz Corpus. Accessed 2026-09-05.</w:t>
      </w:r>
    </w:p>
  </w:body>
</w:document>
</file>