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жақсы айтады жайды білген, Дөненге қайдан жетсін тайды мінген. Алдымен жұлдызға қол созбай тұрып, Аспанда алам деме айды бірден.</w:t>
      </w:r>
    </w:p>
    <w:p>
      <w:pPr>
        <w:spacing w:before="240" w:after="120"/>
      </w:pPr>
      <w:r>
        <w:rPr>
          <w:b/>
          <w:sz w:val="28"/>
        </w:rPr>
        <w:t xml:space="preserve">Kazakh</w:t>
      </w:r>
    </w:p>
    <w:p>
      <w:r>
        <w:rPr>
          <w:b/>
        </w:rPr>
        <w:t xml:space="preserve">Қара өлең үлгілері</w:t>
      </w:r>
    </w:p>
    <w:p>
      <w:r>
        <w:t xml:space="preserve">Өлеңді жақсы айтады жайды білген,</w:t>
      </w:r>
      <w:r>
        <w:br/>
        <w:t xml:space="preserve">Дөненге қайдан жетсін тайды мінген.</w:t>
      </w:r>
      <w:r>
        <w:br/>
        <w:t xml:space="preserve">Алдымен жұлдызға қол созбай тұрып,</w:t>
      </w:r>
      <w:r>
        <w:br/>
        <w:t xml:space="preserve">Аспанда алам деме айды бірден.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170. folkenu.kz Corpus. Accessed 2026-09-05.</w:t>
      </w:r>
    </w:p>
  </w:body>
</w:document>
</file>