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Бұланның өкініші</w:t>
      </w:r>
    </w:p>
    <w:p>
      <w:r>
        <w:rPr>
          <w:i/>
        </w:rPr>
        <w:t xml:space="preserve">Күнде келіп су ішетін көлшігінен бір күні өзінің судағы сағымын көрген бұлан «Мүйізім келісті-ақ, бірақ аяғым неткен жаман. Мүйізіммен сай аяғым да әлді, әдемі болсашы!» деп өз аяғын өзі қорашсыныпты. Бұлан суға телміріп осыны ойлап тұрғанда аяқ астынан пайда бола кеткен қасқыр тақымынан ала кеп түсіпті. Жұла қашқан бұ...</w:t>
      </w:r>
    </w:p>
    <w:p>
      <w:r>
        <w:rPr>
          <w:b/>
        </w:rPr>
        <w:t xml:space="preserve">ATU: СУС77</w:t>
      </w:r>
    </w:p>
    <w:p>
      <w:pPr>
        <w:spacing w:before="240" w:after="120"/>
      </w:pPr>
      <w:r>
        <w:rPr>
          <w:b/>
          <w:sz w:val="28"/>
        </w:rPr>
        <w:t xml:space="preserve">Kazakh</w:t>
      </w:r>
    </w:p>
    <w:p>
      <w:r>
        <w:rPr>
          <w:b/>
        </w:rPr>
        <w:t xml:space="preserve">Бұланның өкініші</w:t>
      </w:r>
    </w:p>
    <w:p>
      <w:r>
        <w:t xml:space="preserve">Күнде келіп су ішетін көлшігінен бір күні өзінің судағы сағымын көрген бұлан «Мүйізім келісті-ақ, бірақ аяғым неткен жаман. Мүйізіммен сай аяғым да әлді, әдемі болсашы!» деп өз аяғын өзі қорашсыныпты.</w:t>
      </w:r>
      <w:r>
        <w:br/>
        <w:t xml:space="preserve">Бұлан суға телміріп осыны ойлап тұрғанда аяқ астынан пайда бола кеткен қасқыр тақымынан ала кеп түсіпті.</w:t>
      </w:r>
      <w:r>
        <w:br/>
        <w:t xml:space="preserve">Жұла қашқан бұлан шалдырмай кеткен екен, тірсегінен жараланғандықтан құтыла алмайтынға айналыпты. Сонсоң:</w:t>
      </w:r>
      <w:r>
        <w:br/>
        <w:t xml:space="preserve">«тоғайға қашайын татырың да құтқармайтын көрінеді» деп ойлап, алдындағы тоғайға кіре бергенде бір ағашқа мүйізінен ілініпті де қалыпты. Сонда бұлан: «Жамандаған аяғыммен құтылған да, мақтаған мүйізімнің ұстап бергені-ай!» деп өкініпті.</w:t>
      </w:r>
    </w:p>
    <w:p>
      <w:pPr>
        <w:spacing w:before="240" w:after="120"/>
      </w:pPr>
      <w:r>
        <w:rPr>
          <w:b/>
          <w:sz w:val="28"/>
        </w:rPr>
        <w:t xml:space="preserve">Passport</w:t>
      </w:r>
    </w:p>
    <w:p>
      <w:r>
        <w:rPr>
          <w:b/>
        </w:rPr>
        <w:t xml:space="preserve">Collector: </w:t>
      </w:r>
      <w:r>
        <w:t xml:space="preserve">Қапас Әсейінұлы</w:t>
      </w:r>
    </w:p>
    <w:p>
      <w:r>
        <w:rPr>
          <w:b/>
        </w:rPr>
        <w:t xml:space="preserve">Informant: </w:t>
      </w:r>
      <w:r>
        <w:t xml:space="preserve">Әмет Йүсіпәліұлы</w:t>
      </w:r>
    </w:p>
    <w:p>
      <w:r>
        <w:rPr>
          <w:b/>
        </w:rPr>
        <w:t xml:space="preserve">Year: </w:t>
      </w:r>
      <w:r>
        <w:t xml:space="preserve">1999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288-289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Қапас Әсейінұлы</w:t>
      </w:r>
    </w:p>
    <w:p>
      <w:r>
        <w:rPr>
          <w:b/>
        </w:rPr>
        <w:t xml:space="preserve">Жинаушы рөлі: </w:t>
      </w:r>
      <w:r>
        <w:t xml:space="preserve">ҚХР фольклор қоғамының мүшесі, Шынжаң жаушылар қоғамының мүшесі, журналист, 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жариялануы: Мори ауданының аңыз ертегілері.— Іле, Ііле халық баспасы. 1999. 437-б.</w:t>
      </w:r>
    </w:p>
    <w:p>
      <w:r>
        <w:rPr>
          <w:b/>
        </w:rPr>
        <w:t xml:space="preserve">Цифрланған формат: </w:t>
      </w:r>
      <w:r>
        <w:t xml:space="preserve">Ііле халық баспасы. 1999. 437-б.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Бұланның өкініші (1999). Collector: Қапас Әсейінұлы. Informant: Әмет Йүсіпәліұлы. ATU: СУС77. Source: Бабалар сөзі: Жүзтомдық.—Астана: «Фолиант», 2011. Т. 73: Хайуанаттар туралы ертегілер.—536 бет.. Pages: 288-289. folkenu.kz Corpus. Accessed 2026-07-18.</w:t>
      </w:r>
    </w:p>
  </w:body>
</w:document>
</file>