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Дауысым әнге келмей қайраңдаған, Бір тұмау кез болды екен қайдан маған. Ауылы қалқатайдың кетіпті алыс, Гүл теріп көк шалғында сайрандаған.</w:t>
      </w:r>
    </w:p>
    <w:p>
      <w:pPr>
        <w:spacing w:before="240" w:after="120"/>
      </w:pPr>
      <w:r>
        <w:rPr>
          <w:b/>
          <w:sz w:val="28"/>
        </w:rPr>
        <w:t xml:space="preserve">Kazakh</w:t>
      </w:r>
    </w:p>
    <w:p>
      <w:r>
        <w:rPr>
          <w:b/>
        </w:rPr>
        <w:t xml:space="preserve">Қара өлең үлгілері</w:t>
      </w:r>
    </w:p>
    <w:p>
      <w:r>
        <w:t xml:space="preserve">Дауысым әнге келмей қайраңдаған,</w:t>
      </w:r>
      <w:r>
        <w:br/>
        <w:t xml:space="preserve">Бір тұмау кез болды екен қайдан маған.</w:t>
      </w:r>
      <w:r>
        <w:br/>
        <w:t xml:space="preserve">Ауылы қалқатайдың кетіпті алыс,</w:t>
      </w:r>
      <w:r>
        <w:br/>
        <w:t xml:space="preserve">Гүл теріп көк шалғында сайрандаған.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176. folkenu.kz Corpus. Accessed 2026-09-05.</w:t>
      </w:r>
    </w:p>
  </w:body>
</w:document>
</file>