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Етікті әуел бастан нәл сақтайды, Бәйгеден келген жүйрік алшақтайды. Өлеңді айт дегенде, қоя бермей, Несіне әнші жігіт жалтақтайды.</w:t>
      </w:r>
    </w:p>
    <w:p>
      <w:pPr>
        <w:spacing w:before="240" w:after="120"/>
      </w:pPr>
      <w:r>
        <w:rPr>
          <w:b/>
          <w:sz w:val="28"/>
        </w:rPr>
        <w:t xml:space="preserve">Kazakh</w:t>
      </w:r>
    </w:p>
    <w:p>
      <w:r>
        <w:rPr>
          <w:b/>
        </w:rPr>
        <w:t xml:space="preserve">Қара өлең үлгілері</w:t>
      </w:r>
    </w:p>
    <w:p>
      <w:r>
        <w:t xml:space="preserve">Етікті әуел бастан нәл сақтайды,</w:t>
      </w:r>
      <w:r>
        <w:br/>
        <w:t xml:space="preserve">Бәйгеден келген жүйрік алшақтайды.</w:t>
      </w:r>
      <w:r>
        <w:br/>
        <w:t xml:space="preserve">Өлеңді айт дегенде, қоя бермей,</w:t>
      </w:r>
      <w:r>
        <w:br/>
        <w:t xml:space="preserve">Несіне әнші жігіт жалтақтайды.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178. folkenu.kz Corpus. Accessed 2026-09-05.</w:t>
      </w:r>
    </w:p>
  </w:body>
</w:document>
</file>