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Гідігайға кім салар мен тұрғанда, Өлеңдетем аузымда жел тұрғанда. Қызды ауылдың сыртынан гідігайлап, Құйысқаным сарт етер ұмтылғанда.</w:t>
      </w:r>
    </w:p>
    <w:p>
      <w:pPr>
        <w:spacing w:before="240" w:after="120"/>
      </w:pPr>
      <w:r>
        <w:rPr>
          <w:b/>
          <w:sz w:val="28"/>
        </w:rPr>
        <w:t xml:space="preserve">Kazakh</w:t>
      </w:r>
    </w:p>
    <w:p>
      <w:r>
        <w:rPr>
          <w:b/>
        </w:rPr>
        <w:t xml:space="preserve">Қара өлең үлгілері</w:t>
      </w:r>
    </w:p>
    <w:p>
      <w:r>
        <w:t xml:space="preserve">Гідігайға кім салар мен тұрғанда,</w:t>
      </w:r>
      <w:r>
        <w:br/>
        <w:t xml:space="preserve">Өлеңдетем аузымда жел тұрғанда.</w:t>
      </w:r>
      <w:r>
        <w:br/>
        <w:t xml:space="preserve">Қызды ауылдың сыртынан гідігайлап,</w:t>
      </w:r>
      <w:r>
        <w:br/>
        <w:t xml:space="preserve">Құйысқаным сарт етер ұмтылғанда.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190. folkenu.kz Corpus. Accessed 2026-09-05.</w:t>
      </w:r>
    </w:p>
  </w:body>
</w:document>
</file>