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мен айтпаймын желіккеннен, Өлеңді ел тыңдамас еріккеннен. Халқымыз «өнер алды қызыл тіл» деп, Ежелден өлеңге жол беріп келген.</w:t>
      </w:r>
    </w:p>
    <w:p>
      <w:pPr>
        <w:spacing w:before="240" w:after="120"/>
      </w:pPr>
      <w:r>
        <w:rPr>
          <w:b/>
          <w:sz w:val="28"/>
        </w:rPr>
        <w:t xml:space="preserve">Kazakh</w:t>
      </w:r>
    </w:p>
    <w:p>
      <w:r>
        <w:rPr>
          <w:b/>
        </w:rPr>
        <w:t xml:space="preserve">Қара өлең үлгілері</w:t>
      </w:r>
    </w:p>
    <w:p>
      <w:r>
        <w:t xml:space="preserve">Өлеңді мен айтпаймын желіккеннен,</w:t>
      </w:r>
      <w:r>
        <w:br/>
        <w:t xml:space="preserve">Өлеңді ел тыңдамас еріккеннен.</w:t>
      </w:r>
      <w:r>
        <w:br/>
        <w:t xml:space="preserve">Халқымыз «өнер алды қызыл тіл» деп,</w:t>
      </w:r>
      <w:r>
        <w:br/>
        <w:t xml:space="preserve">Ежелден өлеңге жол беріп келген.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