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сібер деймін, Атымды сібер жерге шідерлеймін. Көсілген көмекейі ақын дейді, Өлеңді қара дауыл жібер деймін.</w:t>
      </w:r>
    </w:p>
    <w:p>
      <w:pPr>
        <w:spacing w:before="240" w:after="120"/>
      </w:pPr>
      <w:r>
        <w:rPr>
          <w:b/>
          <w:sz w:val="28"/>
        </w:rPr>
        <w:t xml:space="preserve">Kazakh</w:t>
      </w:r>
    </w:p>
    <w:p>
      <w:r>
        <w:rPr>
          <w:b/>
        </w:rPr>
        <w:t xml:space="preserve">Қара өлең үлгілері</w:t>
      </w:r>
    </w:p>
    <w:p>
      <w:r>
        <w:t xml:space="preserve">Қонғаны ауылымның сібер деймін,</w:t>
      </w:r>
      <w:r>
        <w:br/>
        <w:t xml:space="preserve">Атымды сібер жерге шідерлеймін.</w:t>
      </w:r>
      <w:r>
        <w:br/>
        <w:t xml:space="preserve">Көсілген көмекейі ақын дейді,</w:t>
      </w:r>
      <w:r>
        <w:br/>
        <w:t xml:space="preserve">Өлеңді қара дауыл жібер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