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Кекілі кербестінің тарам-тарам, Келеді сөзге шорқақ кейбір адам. Таң да атып, ел де тарап барады екен, Қара өлең осыменен болсын тамам.</w:t>
      </w:r>
    </w:p>
    <w:p>
      <w:pPr>
        <w:spacing w:before="240" w:after="120"/>
      </w:pPr>
      <w:r>
        <w:rPr>
          <w:b/>
          <w:sz w:val="28"/>
        </w:rPr>
        <w:t xml:space="preserve">Kazakh</w:t>
      </w:r>
    </w:p>
    <w:p>
      <w:r>
        <w:rPr>
          <w:b/>
        </w:rPr>
        <w:t xml:space="preserve">Қара өлең үлгілері</w:t>
      </w:r>
    </w:p>
    <w:p>
      <w:r>
        <w:t xml:space="preserve">Кекілі кербестінің тарам-тарам,</w:t>
      </w:r>
      <w:r>
        <w:br/>
        <w:t xml:space="preserve">Келеді сөзге шорқақ кейбір адам.</w:t>
      </w:r>
      <w:r>
        <w:br/>
        <w:t xml:space="preserve">Таң да атып, ел де тарап барады екен,</w:t>
      </w:r>
      <w:r>
        <w:br/>
        <w:t xml:space="preserve">Қара өлең осыменен болсын тамам.</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199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199. folkenu.kz Corpus. Accessed 2026-09-05.</w:t>
      </w:r>
    </w:p>
  </w:body>
</w:document>
</file>