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Өрмектің берекелі арқауы ұзын, Болады кең өзеннің малтуы ұзын. Айтыңыз кезегімен қонақ кәде, Ауылдың біздер айттық алтыауызын.</w:t>
      </w:r>
    </w:p>
    <w:p>
      <w:pPr>
        <w:spacing w:before="240" w:after="120"/>
      </w:pPr>
      <w:r>
        <w:rPr>
          <w:b/>
          <w:sz w:val="28"/>
        </w:rPr>
        <w:t xml:space="preserve">Kazakh</w:t>
      </w:r>
    </w:p>
    <w:p>
      <w:r>
        <w:rPr>
          <w:b/>
        </w:rPr>
        <w:t xml:space="preserve">Қара өлең үлгілері</w:t>
      </w:r>
    </w:p>
    <w:p>
      <w:r>
        <w:t xml:space="preserve">Өрмектің берекелі арқауы ұзын,</w:t>
      </w:r>
      <w:r>
        <w:br/>
        <w:t xml:space="preserve">Болады кең өзеннің малтуы ұзын.</w:t>
      </w:r>
      <w:r>
        <w:br/>
        <w:t xml:space="preserve">Айтыңыз кезегімен қонақ кәде,</w:t>
      </w:r>
      <w:r>
        <w:br/>
        <w:t xml:space="preserve">Ауылдың біздер айттық алтыауызын.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202. folkenu.kz Corpus. Accessed 2026-09-05.</w:t>
      </w:r>
    </w:p>
  </w:body>
</w:document>
</file>