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түйелі үйге жібек арқан, Батырдың ұстағаны темір қалқан. Өлеңмен біразырақ сыр алыстық, Келесі тойға дейін қош бол, қалқам.</w:t>
      </w:r>
    </w:p>
    <w:p>
      <w:pPr>
        <w:spacing w:before="240" w:after="120"/>
      </w:pPr>
      <w:r>
        <w:rPr>
          <w:b/>
          <w:sz w:val="28"/>
        </w:rPr>
        <w:t xml:space="preserve">Kazakh</w:t>
      </w:r>
    </w:p>
    <w:p>
      <w:r>
        <w:rPr>
          <w:b/>
        </w:rPr>
        <w:t xml:space="preserve">Қара өлең үлгілері</w:t>
      </w:r>
    </w:p>
    <w:p>
      <w:r>
        <w:t xml:space="preserve">Жарасар түйелі үйге жібек арқан,</w:t>
      </w:r>
      <w:r>
        <w:br/>
        <w:t xml:space="preserve">Батырдың ұстағаны темір қалқан.</w:t>
      </w:r>
      <w:r>
        <w:br/>
        <w:t xml:space="preserve">Өлеңмен біразырақ сыр алыстық,</w:t>
      </w:r>
      <w:r>
        <w:br/>
        <w:t xml:space="preserve">Келесі тойға дейін қош бол, қалқам.</w:t>
      </w:r>
      <w:r>
        <w:br/>
        <w:t xml:space="preserve"/>
      </w:r>
      <w:r>
        <w:br/>
        <w:t xml:space="preserve"/>
      </w:r>
      <w:r>
        <w:br/>
        <w:t xml:space="preserve"/>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