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Пимам бар аяғымда жайпақ табан, Баспайды сазды киіз байпақты адам. Көпшілік өлең айт деп қолқаласа, Жарамас сылтау айтып тайсақтаған.</w:t>
      </w:r>
    </w:p>
    <w:p>
      <w:pPr>
        <w:spacing w:before="240" w:after="120"/>
      </w:pPr>
      <w:r>
        <w:rPr>
          <w:b/>
          <w:sz w:val="28"/>
        </w:rPr>
        <w:t xml:space="preserve">Kazakh</w:t>
      </w:r>
    </w:p>
    <w:p>
      <w:r>
        <w:rPr>
          <w:b/>
        </w:rPr>
        <w:t xml:space="preserve">Қара өлең үлгілері</w:t>
      </w:r>
    </w:p>
    <w:p>
      <w:r>
        <w:t xml:space="preserve">Пимам бар аяғымда жайпақ табан,</w:t>
      </w:r>
      <w:r>
        <w:br/>
        <w:t xml:space="preserve">Баспайды сазды киіз байпақты адам.</w:t>
      </w:r>
      <w:r>
        <w:br/>
        <w:t xml:space="preserve">Көпшілік өлең айт деп қолқаласа,</w:t>
      </w:r>
      <w:r>
        <w:br/>
        <w:t xml:space="preserve">Жарамас сылтау айтып тайсақтаған.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214. folkenu.kz Corpus. Accessed 2026-09-05.</w:t>
      </w:r>
    </w:p>
  </w:body>
</w:document>
</file>