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Ауылымның қонған жері қалың қамыс, Өз сөзіңе, әріптес, өзің қалыс. Өлең бізде жетеді қажет болса, Қарымтасыз біразын етем табыс.</w:t>
      </w:r>
    </w:p>
    <w:p>
      <w:pPr>
        <w:spacing w:before="240" w:after="120"/>
      </w:pPr>
      <w:r>
        <w:rPr>
          <w:b/>
          <w:sz w:val="28"/>
        </w:rPr>
        <w:t xml:space="preserve">Kazakh</w:t>
      </w:r>
    </w:p>
    <w:p>
      <w:r>
        <w:rPr>
          <w:b/>
        </w:rPr>
        <w:t xml:space="preserve">Қара өлең үлгілері</w:t>
      </w:r>
    </w:p>
    <w:p>
      <w:r>
        <w:t xml:space="preserve">Ауылымның қонған жері қалың қамыс,</w:t>
      </w:r>
      <w:r>
        <w:br/>
        <w:t xml:space="preserve">Өз сөзіңе, әріптес, өзің қалыс.</w:t>
      </w:r>
      <w:r>
        <w:br/>
        <w:t xml:space="preserve">Өлең бізде жетеді қажет болса,</w:t>
      </w:r>
      <w:r>
        <w:br/>
        <w:t xml:space="preserve">Қарымтасыз біразын етем табыс.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220. folkenu.kz Corpus. Accessed 2026-09-05.</w:t>
      </w:r>
    </w:p>
  </w:body>
</w:document>
</file>