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Әріптес, алдыменен ән бастадың, Сұрасам амандыққа, дәл бастадың. Көп айдың көрмегелі жүзі болды, Аман ба ауыл-аймақ, мал-бастарың?</w:t>
      </w:r>
    </w:p>
    <w:p>
      <w:pPr>
        <w:spacing w:before="240" w:after="120"/>
      </w:pPr>
      <w:r>
        <w:rPr>
          <w:b/>
          <w:sz w:val="28"/>
        </w:rPr>
        <w:t xml:space="preserve">Kazakh</w:t>
      </w:r>
    </w:p>
    <w:p>
      <w:r>
        <w:rPr>
          <w:b/>
        </w:rPr>
        <w:t xml:space="preserve">Қара өлең үлгілері</w:t>
      </w:r>
    </w:p>
    <w:p>
      <w:r>
        <w:t xml:space="preserve">Әріптес, алдыменен ән бастадың,</w:t>
      </w:r>
      <w:r>
        <w:br/>
        <w:t xml:space="preserve">Сұрасам амандыққа, дәл бастадың.</w:t>
      </w:r>
      <w:r>
        <w:br/>
        <w:t xml:space="preserve">Көп айдың көрмегелі жүзі болды,</w:t>
      </w:r>
      <w:r>
        <w:br/>
        <w:t xml:space="preserve">Аман ба ауыл-аймақ, мал-бастарың?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226. folkenu.kz Corpus. Accessed 2026-09-05.</w:t>
      </w:r>
    </w:p>
  </w:body>
</w:document>
</file>