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Қызыл ала төселген сырмағыңыз, Құтты болсын шымылдық құрғаныңыз. Той баста деп көпшілік өтінген соң, Бекер қарап жарамас тұрғанымыз.</w:t>
      </w:r>
    </w:p>
    <w:p>
      <w:pPr>
        <w:spacing w:before="240" w:after="120"/>
      </w:pPr>
      <w:r>
        <w:rPr>
          <w:b/>
          <w:sz w:val="28"/>
        </w:rPr>
        <w:t xml:space="preserve">Kazakh</w:t>
      </w:r>
    </w:p>
    <w:p>
      <w:r>
        <w:rPr>
          <w:b/>
        </w:rPr>
        <w:t xml:space="preserve">Қара өлең үлгілері</w:t>
      </w:r>
    </w:p>
    <w:p>
      <w:r>
        <w:t xml:space="preserve">Қызыл ала төселген сырмағыңыз,</w:t>
      </w:r>
      <w:r>
        <w:br/>
        <w:t xml:space="preserve">Құтты болсын шымылдық құрғаныңыз.</w:t>
      </w:r>
      <w:r>
        <w:br/>
        <w:t xml:space="preserve">Той баста деп көпшілік өтінген соң,</w:t>
      </w:r>
      <w:r>
        <w:br/>
        <w:t xml:space="preserve">Бекер қарап жарамас тұрғанымыз.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230. folkenu.kz Corpus. Accessed 2026-09-05.</w:t>
      </w:r>
    </w:p>
  </w:body>
</w:document>
</file>