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Қасқыр мен тоқтының айтысы</w:t>
      </w:r>
    </w:p>
    <w:p>
      <w:r>
        <w:rPr>
          <w:i/>
        </w:rPr>
        <w:t xml:space="preserve">Тоқты: —Қасқыр-ау, аузың құрсын ырбаңдаған, Жол таппай қараңғыда тұрған жаман. Ер болсаң, тайлақ пенен тайды жеші, Тоқтының несін жейсің тырбаңдаған? Қасқыр: —Тоқтышақ, не десең де құтылмайсың, Ішінде шым қораның қутыңдайсың. Әуелі сені жеймін, сосын тайды, Бәрібір кезегіңнен құтылмайсың. Тоқты: —Я жерсің, я жемессің,...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Қасқыр мен тоқтының айтысы</w:t>
      </w:r>
    </w:p>
    <w:p>
      <w:r>
        <w:t xml:space="preserve">Тоқты:</w:t>
      </w:r>
      <w:r>
        <w:br/>
        <w:t xml:space="preserve">—Қасқыр-ау, аузың құрсын ырбаңдаған, Жол таппай қараңғыда тұрған жаман.</w:t>
      </w:r>
      <w:r>
        <w:br/>
        <w:t xml:space="preserve">Ер болсаң, тайлақ пенен тайды жеші, Тоқтының несін жейсің тырбаңдаған?</w:t>
      </w:r>
      <w:r>
        <w:br/>
        <w:t xml:space="preserve"/>
      </w:r>
      <w:r>
        <w:br/>
        <w:t xml:space="preserve">Қасқыр:</w:t>
      </w:r>
      <w:r>
        <w:br/>
        <w:t xml:space="preserve">—Тоқтышақ, не десең де құтылмайсың, Ішінде шым қораның қутыңдайсың.</w:t>
      </w:r>
      <w:r>
        <w:br/>
        <w:t xml:space="preserve">Әуелі сені жеймін, сосын тайды, Бәрібір кезегіңнен құтылмайсың.</w:t>
      </w:r>
      <w:r>
        <w:br/>
        <w:t xml:space="preserve"/>
      </w:r>
      <w:r>
        <w:br/>
        <w:t xml:space="preserve">Тоқты:</w:t>
      </w:r>
      <w:r>
        <w:br/>
        <w:t xml:space="preserve">—Я жерсің, я жемессің, құлағың сал, Басыңда қанағатсыз мінез, аһуал.</w:t>
      </w:r>
      <w:r>
        <w:br/>
        <w:t xml:space="preserve">Жалғыз-ақ менде қастық болса қасқыр, Ырбыңдап тұра бермей қамданып қал...</w:t>
      </w:r>
      <w:r>
        <w:br/>
        <w:t xml:space="preserve"/>
      </w:r>
      <w:r>
        <w:br/>
        <w:t xml:space="preserve">Қасқыр:</w:t>
      </w:r>
      <w:r>
        <w:br/>
        <w:t xml:space="preserve">—Ендеше, жемек үшін сенде қастым, Көп сөзін сөйлемеймін жарамастың...</w:t>
      </w:r>
      <w:r>
        <w:br/>
        <w:t xml:space="preserve"/>
      </w:r>
      <w:r>
        <w:br/>
        <w:t xml:space="preserve">Ұмтылып ырғып түстім деген кезде, Аяғы қақпан басты қылқимастың.</w:t>
      </w:r>
      <w:r>
        <w:br/>
        <w:t xml:space="preserve"/>
      </w:r>
      <w:r>
        <w:br/>
        <w:t xml:space="preserve">Қасқырдай қаңғырттар көп алаңдаған, Аузынан тілі шығып салаңдаған.</w:t>
      </w:r>
      <w:r>
        <w:br/>
        <w:t xml:space="preserve">Аңғалды аш көздікпен қақпан басты, Ретін аңқаулықпен таба алмаған.</w:t>
      </w:r>
      <w:r>
        <w:br/>
        <w:t xml:space="preserve"/>
      </w:r>
      <w:r>
        <w:br/>
        <w:t xml:space="preserve">Қой момынға қасқыр залым зорлық етті, Ақыры ол сорлығы түпке жетті.</w:t>
      </w:r>
      <w:r>
        <w:br/>
        <w:t xml:space="preserve">Қасқырды мал иесі қуалады, Ізіне салып қойып көк төбетті.</w:t>
      </w:r>
      <w:r>
        <w:br/>
        <w:t xml:space="preserve"/>
      </w:r>
      <w:r>
        <w:br/>
        <w:t xml:space="preserve">Қақпанмен қасқыр қашты айдалаға, Қасқырды қумай адам жай қала ма? Бәлемді қуып жетіп соғып алды, Сатса да ықтияры қай қалада.</w:t>
      </w:r>
      <w:r>
        <w:br/>
        <w:t xml:space="preserve"/>
      </w:r>
      <w:r>
        <w:br/>
        <w:t xml:space="preserve">Көреді тек жүрмеген сондай істі, Бағасын білмейтұғын жез бен мысты. Олар да өліп қалам деп ойламас, Көргенмен неше түрлі қорлық істі.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Ә.А. Диваев</w:t>
      </w:r>
    </w:p>
    <w:p>
      <w:r>
        <w:rPr>
          <w:b/>
        </w:rPr>
        <w:t xml:space="preserve">Informant: </w:t>
      </w:r>
      <w:r>
        <w:t xml:space="preserve">Жұбаназар</w:t>
      </w:r>
    </w:p>
    <w:p>
      <w:r>
        <w:rPr>
          <w:b/>
        </w:rPr>
        <w:t xml:space="preserve">Year: </w:t>
      </w:r>
      <w:r>
        <w:t xml:space="preserve">Not specified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Pages: </w:t>
      </w:r>
      <w:r>
        <w:t xml:space="preserve">Not specified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Диваев Әбубәкір Ахметжанұлы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ОҒК ҚҚ, 520-бумада сақтаулы.</w:t>
      </w:r>
    </w:p>
    <w:p>
      <w:r>
        <w:rPr>
          <w:b/>
        </w:rPr>
        <w:t xml:space="preserve">Цифрланған формат: </w:t>
      </w:r>
      <w:r>
        <w:t xml:space="preserve">ХТЕ, Т.1. 113-114.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арабша</w:t>
      </w:r>
    </w:p>
    <w:p>
      <w:r>
        <w:rPr>
          <w:b/>
        </w:rPr>
        <w:t xml:space="preserve">Жазу графикасы: </w:t>
      </w:r>
      <w:r>
        <w:t xml:space="preserve">Араб графикасы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Қасқыр мен тоқтының айтысы. Collector: Ә.А. Диваев. Informant: Жұбаназар. Source: Бабалар сөзі: Жүзтомдық.—Астана: «Фолиант», 2011. Т. 73: Хайуанаттар туралы ертегілер.—536 бет.. folkenu.kz Corpus. Accessed 2026-07-18.</w:t>
      </w:r>
    </w:p>
  </w:body>
</w:document>
</file>