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Әр адам жақсы көрер мінездісін, Кісіні хош көрмеген кім іздесін? Сақтасын жамандардың жаласынан, Түсіме өңім түгіл, кіргізбесін.</w:t>
      </w:r>
    </w:p>
    <w:p>
      <w:pPr>
        <w:spacing w:before="240" w:after="120"/>
      </w:pPr>
      <w:r>
        <w:rPr>
          <w:b/>
          <w:sz w:val="28"/>
        </w:rPr>
        <w:t xml:space="preserve">Kazakh</w:t>
      </w:r>
    </w:p>
    <w:p>
      <w:r>
        <w:rPr>
          <w:b/>
        </w:rPr>
        <w:t xml:space="preserve">Қара өлең үлгілері</w:t>
      </w:r>
    </w:p>
    <w:p>
      <w:r>
        <w:t xml:space="preserve">Әр адам жақсы көрер мінездісін,</w:t>
      </w:r>
      <w:r>
        <w:br/>
        <w:t xml:space="preserve">Кісіні хош көрмеген кім іздесін?</w:t>
      </w:r>
      <w:r>
        <w:br/>
        <w:t xml:space="preserve">Сақтасын жамандардың жаласынан,</w:t>
      </w:r>
      <w:r>
        <w:br/>
        <w:t xml:space="preserve">Түсіме өңім түгіл, кіргізбесін.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241. folkenu.kz Corpus. Accessed 2026-09-05.</w:t>
      </w:r>
    </w:p>
  </w:body>
</w:document>
</file>