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Бар қашаған құтылмас, жоқ табылмас, Қараңғыда атылған оқ табылмас. Тіршілікте сыйласшы, ойнап-күлгін, Көре алмаған көп дұшпан боқ та қылмас.</w:t>
      </w:r>
    </w:p>
    <w:p>
      <w:pPr>
        <w:spacing w:before="240" w:after="120"/>
      </w:pPr>
      <w:r>
        <w:rPr>
          <w:b/>
          <w:sz w:val="28"/>
        </w:rPr>
        <w:t xml:space="preserve">Kazakh</w:t>
      </w:r>
    </w:p>
    <w:p>
      <w:r>
        <w:rPr>
          <w:b/>
        </w:rPr>
        <w:t xml:space="preserve">Қара өлең үлгілері</w:t>
      </w:r>
    </w:p>
    <w:p>
      <w:r>
        <w:t xml:space="preserve">Бар қашаған құтылмас, жоқ табылмас,</w:t>
      </w:r>
      <w:r>
        <w:br/>
        <w:t xml:space="preserve">Қараңғыда атылған оқ табылмас.</w:t>
      </w:r>
      <w:r>
        <w:br/>
        <w:t xml:space="preserve">Тіршілікте сыйласшы, ойнап-күлгін,</w:t>
      </w:r>
      <w:r>
        <w:br/>
        <w:t xml:space="preserve">Көре алмаған көп дұшпан боқ та қылмас.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243. folkenu.kz Corpus. Accessed 2026-09-05.</w:t>
      </w:r>
    </w:p>
  </w:body>
</w:document>
</file>