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Үш жүздің баласы және ұрандары</w:t>
      </w:r>
    </w:p>
    <w:p>
      <w:r>
        <w:rPr>
          <w:i/>
        </w:rPr>
        <w:t xml:space="preserve">Бұрынғы заманда қазақтың «Жүз» деген, «Алаш» деген атты руға қойған аты болған екен. «Алаш» деген атты ұранға қойып, жауға шапқанда, «Алаш, Алаш!» – деп шабыңдар! «Алаш» демегенді әкең болса да ұрып жыға беріңдер», – деп бата қылысты. Кеше: «Алаш Алаш болғанда, Алаша хан болғанда, Үш жүздің баласы қазақ емес пе едік?!»...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Үш жүздің баласы және ұрандары</w:t>
      </w:r>
    </w:p>
    <w:p>
      <w:r>
        <w:t xml:space="preserve">Бұрынғы заманда қазақтың «Жүз» деген, «Алаш» деген атты руға қойған аты болған екен. «Алаш» деген атты ұранға қойып, жауға шапқанда, «Алаш, Алаш!» – деп шабыңдар! «Алаш» демегенді әкең болса да ұрып жыға беріңдер», – деп бата қылысты. </w:t>
      </w:r>
      <w:r>
        <w:br/>
        <w:t xml:space="preserve">Кеше: «Алаш Алаш болғанда, Алаша хан болғанда, Үш жүздің баласы қазақ емес пе едік?!» – деп айтылған сөз содан қалған. </w:t>
      </w:r>
      <w:r>
        <w:br/>
        <w:t xml:space="preserve">Бұл Алаша ханнан бұрын қазақ ел болып, жұрт болып көзге көрініп, ауызға іліккен емес. Өз алдына отау тіккен емес. Әр жұртқа қоңсы болып жүрген. «Болатқожа» дейді, «Ақжол» дейді – екеуі бір кісінің аты. Өзінің шын аты – Жанарыс екен. Жұрт аузында «Ақжол» аты қалған. </w:t>
      </w:r>
      <w:r>
        <w:br/>
        <w:t xml:space="preserve">Ұлы жүз ұраны – «Бақтияр» </w:t>
      </w:r>
      <w:r>
        <w:br/>
        <w:t xml:space="preserve">Кіші жүз ұраны – «Алдияр» </w:t>
      </w:r>
      <w:r>
        <w:br/>
        <w:t xml:space="preserve">Орта жүз ұраны – «Ақ жол».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Үш жүздің баласы және ұрандары. Source: Бабалар сөзі: Жүзтомдық.—Астана: «Фолиант», 2012. Т. 83: Шежірелік аңыздар.—448 бет.. Pages: 31. folkenu.kz Corpus. Accessed 2026-10-20.</w:t>
      </w:r>
    </w:p>
  </w:body>
</w:document>
</file>