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 нәрседен жүресің неге тосаң, Тосаң болсаң, тосаң бол, болма босаң. Қалқам десең жолыңа көп қаратпа, Келіп-кетіп жүр енді адам болсаң.</w:t>
      </w:r>
    </w:p>
    <w:p>
      <w:pPr>
        <w:spacing w:before="240" w:after="120"/>
      </w:pPr>
      <w:r>
        <w:rPr>
          <w:b/>
          <w:sz w:val="28"/>
        </w:rPr>
        <w:t xml:space="preserve">Kazakh</w:t>
      </w:r>
    </w:p>
    <w:p>
      <w:r>
        <w:rPr>
          <w:b/>
        </w:rPr>
        <w:t xml:space="preserve">Қара өлең үлгілері</w:t>
      </w:r>
    </w:p>
    <w:p>
      <w:r>
        <w:t xml:space="preserve">Әр нәрседен жүресің неге тосаң,</w:t>
      </w:r>
      <w:r>
        <w:br/>
        <w:t xml:space="preserve">Тосаң болсаң, тосаң бол, болма босаң.</w:t>
      </w:r>
      <w:r>
        <w:br/>
        <w:t xml:space="preserve">Қалқам десең жолыңа көп қаратпа,</w:t>
      </w:r>
      <w:r>
        <w:br/>
        <w:t xml:space="preserve">Келіп-кетіп жүр енді адам болсаң.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2026-10-20.</w:t>
      </w:r>
    </w:p>
  </w:body>
</w:document>
</file>