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Бақшаның не сәні бар қауыны жоқ, Не қайыр төрт түліктен сауыны жоқ. Ұлық та әділетсіз сол секілді, Не пайда қара бұлттан жауыны жоқ.</w:t>
      </w:r>
    </w:p>
    <w:p>
      <w:pPr>
        <w:spacing w:before="240" w:after="120"/>
      </w:pPr>
      <w:r>
        <w:rPr>
          <w:b/>
          <w:sz w:val="28"/>
        </w:rPr>
        <w:t xml:space="preserve">Kazakh</w:t>
      </w:r>
    </w:p>
    <w:p>
      <w:r>
        <w:rPr>
          <w:b/>
        </w:rPr>
        <w:t xml:space="preserve">Қара өлең үлгілері</w:t>
      </w:r>
    </w:p>
    <w:p>
      <w:r>
        <w:t xml:space="preserve">Бақшаның не сәні бар қауыны жоқ,</w:t>
      </w:r>
      <w:r>
        <w:br/>
        <w:t xml:space="preserve">Не қайыр төрт түліктен сауыны жоқ.</w:t>
      </w:r>
      <w:r>
        <w:br/>
        <w:t xml:space="preserve">Ұлық та әділетсіз сол секілді,</w:t>
      </w:r>
      <w:r>
        <w:br/>
        <w:t xml:space="preserve">Не пайда қара бұлттан жауыны жоқ.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252. folkenu.kz Corpus. Accessed 2026-10-20.</w:t>
      </w:r>
    </w:p>
  </w:body>
</w:document>
</file>