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пе шапқан сайын көсілмеген, Шешен бе айтқан сайын шешілмеген. Ғашық па сағыныштан сарғаймаған, Басынан қайдан білсін кешірмеген.</w:t>
      </w:r>
    </w:p>
    <w:p>
      <w:pPr>
        <w:spacing w:before="240" w:after="120"/>
      </w:pPr>
      <w:r>
        <w:rPr>
          <w:b/>
          <w:sz w:val="28"/>
        </w:rPr>
        <w:t xml:space="preserve">Kazakh</w:t>
      </w:r>
    </w:p>
    <w:p>
      <w:r>
        <w:rPr>
          <w:b/>
        </w:rPr>
        <w:t xml:space="preserve">Қара өлең үлгілері</w:t>
      </w:r>
    </w:p>
    <w:p>
      <w:r>
        <w:t xml:space="preserve">Жүйрік пе шапқан сайын көсілмеген,</w:t>
      </w:r>
      <w:r>
        <w:br/>
        <w:t xml:space="preserve">Шешен бе айтқан сайын шешілмеген.</w:t>
      </w:r>
      <w:r>
        <w:br/>
        <w:t xml:space="preserve">Ғашық па сағыныштан сарғаймаған,</w:t>
      </w:r>
      <w:r>
        <w:br/>
        <w:t xml:space="preserve">Басынан қайдан білсін кешірмеген.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253. folkenu.kz Corpus. Accessed 2026-10-20.</w:t>
      </w:r>
    </w:p>
  </w:body>
</w:document>
</file>