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Сөзіңнің бәрекелді мақұлына, Айтады әркім көңлі жақынына. Жаманға жалпылама сөз айтпаймын, Айтамын өзіңіздей ата ұлына.</w:t>
      </w:r>
    </w:p>
    <w:p>
      <w:pPr>
        <w:spacing w:before="240" w:after="120"/>
      </w:pPr>
      <w:r>
        <w:rPr>
          <w:b/>
          <w:sz w:val="28"/>
        </w:rPr>
        <w:t xml:space="preserve">Kazakh</w:t>
      </w:r>
    </w:p>
    <w:p>
      <w:r>
        <w:rPr>
          <w:b/>
        </w:rPr>
        <w:t xml:space="preserve">Қара өлең үлгілері</w:t>
      </w:r>
    </w:p>
    <w:p>
      <w:r>
        <w:t xml:space="preserve">Сөзіңнің бәрекелді мақұлына,</w:t>
      </w:r>
      <w:r>
        <w:br/>
        <w:t xml:space="preserve">Айтады әркім көңлі жақынына.</w:t>
      </w:r>
      <w:r>
        <w:br/>
        <w:t xml:space="preserve">Жаманға жалпылама сөз айтпаймын,</w:t>
      </w:r>
      <w:r>
        <w:br/>
        <w:t xml:space="preserve">Айтамын өзіңіздей ата ұлына.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256. folkenu.kz Corpus. Accessed 2026-10-20.</w:t>
      </w:r>
    </w:p>
  </w:body>
</w:document>
</file>