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Дүрбін мерген туралы бір аңыз</w:t>
      </w:r>
    </w:p>
    <w:p>
      <w:r>
        <w:rPr>
          <w:i/>
        </w:rPr>
        <w:t xml:space="preserve">Есте жоқ ескі заман болса керек, қырдағы елдің бас иелік ететін ханы өліп, кімді хан қоярын білмей ел-жұрт қатты дағдарыста болады. Сонда ошарылған ел-жұрттың алдына бір ақ жаулықты ана шығып, ақыл айтады: – Талабы бар ерлердің бәрі садақ тартсын, кімнің садағының оғы сағымға ілінсе, соны хан көтеріңдер, – дейді. Хан б...</w:t>
      </w:r>
    </w:p>
    <w:p>
      <w:pPr>
        <w:spacing w:before="240" w:after="120"/>
      </w:pPr>
      <w:r>
        <w:rPr>
          <w:b/>
          <w:sz w:val="28"/>
        </w:rPr>
        <w:t xml:space="preserve">Kazakh</w:t>
      </w:r>
    </w:p>
    <w:p>
      <w:r>
        <w:rPr>
          <w:b/>
        </w:rPr>
        <w:t xml:space="preserve">Дүрбін мерген туралы бір аңыз</w:t>
      </w:r>
    </w:p>
    <w:p>
      <w:r>
        <w:t xml:space="preserve">Есте жоқ ескі заман болса керек, қырдағы елдің бас иелік ететін ханы өліп, кімді хан қоярын білмей ел-жұрт қатты дағдарыста болады. Сонда ошарылған ел-жұрттың алдына бір ақ жаулықты ана шығып, ақыл айтады:  </w:t>
      </w:r>
      <w:r>
        <w:br/>
        <w:t xml:space="preserve">– Талабы бар ерлердің бәрі садақ тартсын, кімнің садағының оғы сағымға ілінсе, соны хан көтеріңдер, – дейді. </w:t>
      </w:r>
      <w:r>
        <w:br/>
        <w:t xml:space="preserve">Хан болуға лайық жұртшылық уәжге тоқтайды. Бірақ ешбірінің оғы сағымға байланбайды. Сонда жаңағы ақ жаулықты ана:  </w:t>
      </w:r>
      <w:r>
        <w:br/>
        <w:t xml:space="preserve">– Менің Дүрбін деген мерген балам бар еді, тауда аң аулап жүр, соны шақырып әкеліңдер, бәлкім соның атқан оғы сағымға тоқтар. Аң қызығын балам қимағандай болса, мына жүзігімді көрсетіңдер!» – деп, қолындағы жүзігін шешіп береді. </w:t>
      </w:r>
      <w:r>
        <w:br/>
        <w:t xml:space="preserve">Елдің жөн білетін адамдары, атақты билері Дүрбінді шақырып келуге аттанады. Шешесі айтқандай, аң қызығына берілген Дүрбін шақырушылардың сөзіне алғашқыда құлақ аса қоймаған екен, шешесінің белгіге беріп жіберген жүзігін көрген соң бармақшы болады.  </w:t>
      </w:r>
      <w:r>
        <w:br/>
        <w:t xml:space="preserve">– Бірақ, мен жанды нәрсеге мінбеймін, маған күйме керек», – деп шарт қояды. </w:t>
      </w:r>
      <w:r>
        <w:br/>
        <w:t xml:space="preserve">Ел-жұрт Дүрбіннің шартын ырым тұтып, күйме-арба жасап алып барады. Дүрбін күйме-арбаға мініп келе жатқанда арбаны жасаған шебердің жол-жөнекей аяғы мертігіп, ол да арбаға мініп жетеді. Содан, ел-жұрттың көз алдында Дүрбін садақ тартады. Садағының оғы сағымға сіңіп, ілініп қалады.  Ел-жұрт бір ауыздан Дүрбінді хан көтереді. </w:t>
      </w:r>
      <w:r>
        <w:br/>
        <w:t xml:space="preserve">Содан бері Дүрбін мінген күйме-арбаны қаңғырлап жүретін дыбысына бола «қаңқа» деп атайды. Ал арбаны жасаған кісіні де, арбаға мінген кісіні де «қаңқалы» деп атайтын болады. Бара-бара «қаңқалы» сөзі біраз өзгеріп, «Қаңлы» сөзіне айналады...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101-102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Дүрбін мерген туралы бір аңыз. Source: Бабалар сөзі: Жүзтомдық.—Астана: «Фолиант», 2012. Т. 83: Шежірелік аңыздар.—448 бет.. Pages: 101-102. folkenu.kz Corpus. Accessed 2026-10-20.</w:t>
      </w:r>
    </w:p>
  </w:body>
</w:document>
</file>