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«Бәйбішенің баласы», «Үш тоқал» туралы</w:t>
      </w:r>
    </w:p>
    <w:p>
      <w:r>
        <w:rPr>
          <w:i/>
        </w:rPr>
        <w:t xml:space="preserve">Бәйбішеден туған Ақтөбет, Бертіс ерте марқалап өсіп, кейінгі үш қатынының балалары кенжелеп өседі де, аз болады. «Аздың атасы бір» деген, біз бірігіп жан сақтайық», – деп, Әлти, Қосай, Баянай бірыңғай болып, бұлар «Үш тоқал» атанып, үшеуі еншілес болады. Ақтөбет, Бертіс тұқымы «Бәйбіше» атанады. Осы күнге дейін ел арас...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«Бәйбішенің баласы», «Үш тоқал» туралы</w:t>
      </w:r>
    </w:p>
    <w:p>
      <w:r>
        <w:t xml:space="preserve">Бәйбішеден туған Ақтөбет, Бертіс ерте марқалап өсіп, кейінгі үш қатынының балалары кенжелеп өседі де, аз болады. «Аздың атасы бір» деген, біз бірігіп жан сақтайық», – деп, Әлти, Қосай, Баянай бірыңғай болып, бұлар «Үш тоқал» атанып, үшеуі еншілес болады. Ақтөбет, Бертіс тұқымы «Бәйбіше» атанады. Осы күнге дейін ел арасында «Бәйбішенің баласы», «Үш тоқал» десіп, Жәрімбет ұрпағы екіге бөлінеді.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117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Экспедиция атауы: </w:t>
      </w:r>
      <w:r>
        <w:t xml:space="preserve">КСРО ҒА-ның Қазақстан бөлімшесінің 1941-1946 жылдары аймақтарға ұйымдастырған ғылыми-зерттеу экспедиция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«Бәйбішенің баласы», «Үш тоқал» туралы. Source: Бабалар сөзі: Жүзтомдық.—Астана: «Фолиант», 2012. Т. 83: Шежірелік аңыздар.—448 бет.. Pages: 117. folkenu.kz Corpus. Accessed 2026-10-20.</w:t>
      </w:r>
    </w:p>
  </w:body>
</w:document>
</file>