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Жаңбырда сулық қайда сұр шекпендей, Сөйлер жаман тас құлап дүрс еткендей. Жақсының тілі майда, үні жұмсақ, Жай табар жанған жүрек су сепкендей.</w:t>
      </w:r>
    </w:p>
    <w:p>
      <w:pPr>
        <w:spacing w:before="240" w:after="120"/>
      </w:pPr>
      <w:r>
        <w:rPr>
          <w:b/>
          <w:sz w:val="28"/>
        </w:rPr>
        <w:t xml:space="preserve">Kazakh</w:t>
      </w:r>
    </w:p>
    <w:p>
      <w:r>
        <w:rPr>
          <w:b/>
        </w:rPr>
        <w:t xml:space="preserve">Қара өлең үлгілері</w:t>
      </w:r>
    </w:p>
    <w:p>
      <w:r>
        <w:t xml:space="preserve">Жаңбырда сулық қайда сұр шекпендей,</w:t>
      </w:r>
      <w:r>
        <w:br/>
        <w:t xml:space="preserve">Сөйлер жаман тас құлап дүрс еткендей.</w:t>
      </w:r>
      <w:r>
        <w:br/>
        <w:t xml:space="preserve">Жақсының тілі майда, үні жұмсақ,</w:t>
      </w:r>
      <w:r>
        <w:br/>
        <w:t xml:space="preserve">Жай табар жанған жүрек су сепкендей.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259. folkenu.kz Corpus. Accessed 2026-10-20.</w:t>
      </w:r>
    </w:p>
  </w:body>
</w:document>
</file>