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Кең тұсау сөзде де ұзын арқан болар, Баласы жомарт елдің дарқан болар. Достан—сый, жақыннан жан аямасаң, Көп дұшпан көре алмаған талқан болар.</w:t>
      </w:r>
    </w:p>
    <w:p>
      <w:pPr>
        <w:spacing w:before="240" w:after="120"/>
      </w:pPr>
      <w:r>
        <w:rPr>
          <w:b/>
          <w:sz w:val="28"/>
        </w:rPr>
        <w:t xml:space="preserve">Kazakh</w:t>
      </w:r>
    </w:p>
    <w:p>
      <w:r>
        <w:rPr>
          <w:b/>
        </w:rPr>
        <w:t xml:space="preserve">Қара өлең үлгілері</w:t>
      </w:r>
    </w:p>
    <w:p>
      <w:r>
        <w:t xml:space="preserve">Кең тұсау сөзде де ұзын арқан болар,</w:t>
      </w:r>
      <w:r>
        <w:br/>
        <w:t xml:space="preserve">Баласы жомарт елдің дарқан болар.</w:t>
      </w:r>
      <w:r>
        <w:br/>
        <w:t xml:space="preserve">Достан—сый, жақыннан жан аямасаң,</w:t>
      </w:r>
      <w:r>
        <w:br/>
        <w:t xml:space="preserve">Көп дұшпан көре алмаған талқан болар.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263. folkenu.kz Corpus. Accessed 2026-10-20.</w:t>
      </w:r>
    </w:p>
  </w:body>
</w:document>
</file>