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Жиренше</w:t>
      </w:r>
    </w:p>
    <w:p>
      <w:r>
        <w:rPr>
          <w:i/>
        </w:rPr>
        <w:t xml:space="preserve">Бір күні Жиренше ханның үйінде отырғанда бір адам ханға сыйға бір піскен қаздың етін алып келген екен. Сонда хан Жиреншеге: —Сен сөзге де шеберсің және әр нәрсенің бәріне де шебер шығарсың, мына қаздың етін мен, ханым, екі ханзада, екі қаныкей, өзіңмен жеті адамға бірдей қылып бөлші,—депті. Сонда Жиренше ойланбай, пыша...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Жиренше</w:t>
      </w:r>
    </w:p>
    <w:p>
      <w:r>
        <w:t xml:space="preserve">Бір күні Жиренше ханның үйінде отырғанда бір адам ханға сыйға бір піскен қаздың етін алып келген екен. Сонда хан Жиреншеге:</w:t>
      </w:r>
      <w:r>
        <w:br/>
        <w:t xml:space="preserve">—Сен сөзге де шеберсің және әр нәрсенің бәріне де шебер шығарсың, мына қаздың етін мен, ханым, екі ханзада, екі қаныкей, өзіңмен жеті адамға бірдей қылып бөлші,—депті.</w:t>
      </w:r>
      <w:r>
        <w:br/>
        <w:t xml:space="preserve">Сонда Жиренше ойланбай, пышағын қынынан суырып алып, әуелі қаздың басын кесіп алып:</w:t>
      </w:r>
      <w:r>
        <w:br/>
        <w:t xml:space="preserve">—Міне, сіз әрі хансыз, әрі халықтың басысыз, бұл басты сіз тұрғанда кім жейді?—деп, басты ханға беріпті. Екі аяғын кесіп алып, екі ханзадаға: «Сіздер атаңыздың ізін басып, хан боларсыздар»,—деп, екі ханзадаға береді. Екі қанатын кесіп алып: «Сіздер жатжұртқа барсаңыздар, осы екі қанатпен ұшып барарсыздар»,—деп, екі қанатын екі қаныкейге береді. Қаздың көт жағын кесіп, бәйбішеге: «Сіз әрі ханымсыз, әрі бәйбішесіз, бұл—қаздың жаясы. Бұл жаяны сіз тұрғанда, кім жейді?»— деп, көтін ханымға береді.</w:t>
      </w:r>
      <w:r>
        <w:br/>
        <w:t xml:space="preserve">—Мен бас жейтін хан емеспін, жая жейтін ханым емеспін, аяқ жейтін ханзада емеспін, қанат алатын қаныкей емеспін, маған қаздың ортасы да жарайды,—деп, қаздың бар етін алып, үйіне жүріп кетіпті.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Қ. Жақанұлы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77: Сатиралық ертегілер.—400 бет.</w:t>
      </w:r>
    </w:p>
    <w:p>
      <w:r>
        <w:rPr>
          <w:b/>
        </w:rPr>
        <w:t xml:space="preserve">Pages: </w:t>
      </w:r>
      <w:r>
        <w:t xml:space="preserve">42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Жинаушы аты: </w:t>
      </w:r>
      <w:r>
        <w:t xml:space="preserve">Қали Жақанұлы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Жинаққа ОҒК ққ (1058-бума, 12-дәптер, 22-парақ) алынды.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Жиренше. Collector: Қ. Жақанұлы. Source: Бабалар сөзі: Жүзтомдық.—Астана: «Фолиант», 2011. Т. 77: Сатиралық ертегілер.—400 бет.. Pages: 42. folkenu.kz Corpus. Accessed 2026-07-18.</w:t>
      </w:r>
    </w:p>
  </w:body>
</w:document>
</file>