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Алакөз аттың жүрісі</w:t>
      </w:r>
    </w:p>
    <w:p>
      <w:r>
        <w:rPr>
          <w:i/>
        </w:rPr>
        <w:t xml:space="preserve">Ертеде Қобда жерінде атақты жүйрік Құбақан кер ат бер дегені естіген байлар ұрыларын аттандырып, осы атты әкелуге жібергенмен кейбірі бос оралыпты, кейбірі ұсталып қалыпты. Ең ақыры бір ұры ұрлап әкелгенімен, Қобданың ұрылары қайта ұрлап әкетеді. Өстіп үш алдырып, үш алдыртқан соң, төртінші рет ұрылар аттың кірпігін жұ...</w:t>
      </w:r>
    </w:p>
    <w:p>
      <w:pPr>
        <w:spacing w:before="240" w:after="120"/>
      </w:pPr>
      <w:r>
        <w:rPr>
          <w:b/>
          <w:sz w:val="28"/>
        </w:rPr>
        <w:t xml:space="preserve">Kazakh</w:t>
      </w:r>
    </w:p>
    <w:p>
      <w:r>
        <w:rPr>
          <w:b/>
        </w:rPr>
        <w:t xml:space="preserve">Алакөз аттың жүрісі </w:t>
      </w:r>
    </w:p>
    <w:p>
      <w:r>
        <w:t xml:space="preserve">Ертеде Қобда жерінде атақты жүйрік Құбақан кер ат бер дегені естіген байлар ұрыларын аттандырып, осы атты әкелуге жібергенмен кейбірі бос оралыпты, кейбірі ұсталып қалыпты. Ең ақыры бір ұры ұрлап әкелгенімен, Қобданың ұрылары қайта ұрлап әкетеді. Өстіп үш алдырып, үш алдыртқан соң, төртінші рет ұрылар аттың кірпігін жұлып, бір жылдай үйден шығармай бағады. Жыл уағында алып шыққан ат құбақан торылығы болмаса, кірпігі ағарып шығып, шарасы алайған көрер көзге ерсі ат болады. Осы жыл дабыралы ас болады. Осы аста не бір майталман жорға-жүйріктен озып шығыпты. Сонда Қобдадан келген ұрылардың ішінде біреуі өз аттарын танымай, ала көз атқа көзі түсіп, домбыраға оның жүрісін, шабысын күй етіп қосады. </w:t>
      </w:r>
    </w:p>
    <w:p>
      <w:pPr>
        <w:spacing w:before="240" w:after="120"/>
      </w:pPr>
      <w:r>
        <w:rPr>
          <w:b/>
          <w:sz w:val="28"/>
        </w:rPr>
        <w:t xml:space="preserve">English</w:t>
      </w:r>
    </w:p>
    <w:p>
      <w:r>
        <w:rPr>
          <w:b/>
        </w:rPr>
        <w:t xml:space="preserve">The gait of the Aalaköz horse</w:t>
      </w:r>
    </w:p>
    <w:p>
      <w:r>
        <w:t xml:space="preserve">Once upon a time in the land of Kobda, the famous swift horse Qubakan was sought after by wealthy men who sent their thieves to bring the horse. Some returned empty-handed, while others were caught. Eventually, one thief managed to steal the horse, but the thieves of Kobda stole it back. After losing it three times and retrieving it three times, on the fourth attempt, the thieves plucked the horse's eyelashes and kept it hidden at home for about a year. When they finally brought the horse out after a year, except for its Qubakan markings, its eyelashes had turned white, making it look like an odd horse to the eye. This year, a grand feast was held. At this feast, it outperformed many skilled horses. Among the thieves from Kobda, one did not recognize his own horse and was captivated by the spotted horse, composing a tune on the dombra to capture its gait and speed.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Алакөз аттың жүрісі. Source: Бабалар сөзі: Жүзтомдық.—Астана: «Фолиант», 2012. Т. 84: Күй аңыздар.—432 бет.. Pages: 90. folkenu.kz Corpus. Accessed 2026-10-20.</w:t>
      </w:r>
    </w:p>
  </w:body>
</w:document>
</file>