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Көкбалақ</w:t>
      </w:r>
    </w:p>
    <w:p>
      <w:r>
        <w:rPr>
          <w:i/>
        </w:rPr>
        <w:t xml:space="preserve">Кербалақ пен Көкбалақ даңқы қатар шыққан тұлпарлар екен. Кербалағы сұлу мүсінді, ойнақтаған қызу қанды, мінезді ат болса керек. Ал Көкбалақ ондай емес, селт етпес сабырлы, бірақ, ұлы дүбірде тегеурін танытатын лақпа жүйрік болыпты. Екеуі де иесіне екі түрлі қызық-қуаныш сыйлап, бірі сән-салтанатымен күйшінің көңілін өс...</w:t>
      </w:r>
    </w:p>
    <w:p>
      <w:pPr>
        <w:spacing w:before="240" w:after="120"/>
      </w:pPr>
      <w:r>
        <w:rPr>
          <w:b/>
          <w:sz w:val="28"/>
        </w:rPr>
        <w:t xml:space="preserve">Kazakh</w:t>
      </w:r>
    </w:p>
    <w:p>
      <w:r>
        <w:rPr>
          <w:b/>
        </w:rPr>
        <w:t xml:space="preserve">Көкбалақ</w:t>
      </w:r>
    </w:p>
    <w:p>
      <w:r>
        <w:t xml:space="preserve">Кербалақ пен Көкбалақ даңқы қатар шыққан тұлпарлар екен. Кербалағы сұлу мүсінді, ойнақтаған қызу қанды, мінезді ат болса керек. Ал Көкбалақ ондай емес, селт етпес сабырлы, бірақ, ұлы дүбірде тегеурін танытатын лақпа жүйрік болыпты. Екеуі де иесіне екі түрлі қызық-қуаныш сыйлап, бірі сән-салтанатымен күйшінің көңілін өсірсе, екіншісі сенімін орнықтырып, жанын марқайтады екен. Бұл екеуін күйші де мәпелеп бағып, «бірінің бағын біріне байлатпайыншы» деп, бәйгеге қатар қоспайтын көрінеді. </w:t>
      </w:r>
      <w:r>
        <w:br/>
        <w:t xml:space="preserve"/>
      </w:r>
    </w:p>
    <w:p>
      <w:pPr>
        <w:spacing w:before="240" w:after="120"/>
      </w:pPr>
      <w:r>
        <w:rPr>
          <w:b/>
          <w:sz w:val="28"/>
        </w:rPr>
        <w:t xml:space="preserve">English</w:t>
      </w:r>
    </w:p>
    <w:p>
      <w:r>
        <w:rPr>
          <w:b/>
        </w:rPr>
        <w:t xml:space="preserve">Blue Feather</w:t>
      </w:r>
    </w:p>
    <w:p>
      <w:r>
        <w:t xml:space="preserve">Kerbalak and Kokbalak are renowned steeds that emerged together. Kerbalak is said to be a beautiful figure, a spirited and temperamental horse. In contrast, Kokbalak is calm and unflappable, yet a swift runner that shows its strength in great commotion. Both of them bring two different joys and delights to their owner; one enhances the musician's spirit with its splendor, while the other strengthens his confidence and uplifts his soul. The musician nurtures both of them, seemingly saying, "I won’t let one’s fortune overshadow the other," and thus does not race them together.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169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Көкбалақ. Source: Бабалар сөзі: Жүзтомдық.—Астана: «Фолиант», 2012. Т. 84: Күй аңыздар.—432 бет.. Pages: 169. folkenu.kz Corpus. Accessed 2026-10-20.</w:t>
      </w:r>
    </w:p>
  </w:body>
</w:document>
</file>