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құлақ ат</w:t>
      </w:r>
    </w:p>
    <w:p>
      <w:r>
        <w:rPr>
          <w:i/>
        </w:rPr>
        <w:t xml:space="preserve">Бейсенбінің ұлы Оспан (Алтайда Қара Оспан аталады) атастырған қалыңдығы Рәбиғаны алар жолында өзінің тума аты қара құлақ атты мініп, күйеу жолдастыққа Байтарақ, Жақсыбай деген адамдарды ерте барған. Осы тойда ат бәйгесі болып, құдалардың арнаулы баптап әкелген жүйрігі болмағандықтан, күйеу жігіт Оспан қара құлақ атты б...</w:t>
      </w:r>
    </w:p>
    <w:p>
      <w:pPr>
        <w:spacing w:before="240" w:after="120"/>
      </w:pPr>
      <w:r>
        <w:rPr>
          <w:b/>
          <w:sz w:val="28"/>
        </w:rPr>
        <w:t xml:space="preserve">Kazakh</w:t>
      </w:r>
    </w:p>
    <w:p>
      <w:r>
        <w:rPr>
          <w:b/>
        </w:rPr>
        <w:t xml:space="preserve">Қара құлақ ат </w:t>
      </w:r>
    </w:p>
    <w:p>
      <w:r>
        <w:t xml:space="preserve">Бейсенбінің ұлы Оспан (Алтайда Қара Оспан аталады) атастырған қалыңдығы Рәбиғаны алар жолында өзінің тума аты қара құлақ атты мініп, күйеу жолдастыққа Байтарақ, Жақсыбай деген адамдарды ерте барған. Осы тойда ат бәйгесі болып, құдалардың арнаулы баптап әкелген жүйрігі болмағандықтан, күйеу жігіт Оспан қара құлақ атты баптамай бәйгеге қосқан. Бапсыз сәйгүлік қара құлақ ат бәйгеден келіп, Байтарақ балуандықта жығып, Жақсыбай Айжан деген қызбен айтысып жеңіп, құдалар жақ өнердің әр түрінен жеңістік алған. Сол замандағы Жақсыбай мен Айжанның айтысы, өзіндік айтыс салтын сақтаған қалпымен ауыздан-ауызға тарап, ел арасында қазірге дейін сақталуда. Осы келін түсіру барысындағы қуаныш Бежеңе шабыт қозғап, «Қара құлақ ат» күйін туғызған. </w:t>
      </w:r>
    </w:p>
    <w:p>
      <w:pPr>
        <w:spacing w:before="240" w:after="120"/>
      </w:pPr>
      <w:r>
        <w:rPr>
          <w:b/>
          <w:sz w:val="28"/>
        </w:rPr>
        <w:t xml:space="preserve">English</w:t>
      </w:r>
    </w:p>
    <w:p>
      <w:r>
        <w:rPr>
          <w:b/>
        </w:rPr>
        <w:t xml:space="preserve">Black-eared horse</w:t>
      </w:r>
    </w:p>
    <w:p>
      <w:r>
        <w:t xml:space="preserve">The son of Beisen, Ospan (known as Kara Ospan in Altai), set out to marry his betrothed, Rabigah, riding his horse named Kara Kulaq, accompanied by his friends Baytarak and Zhaksybay. During this celebration, a horse race took place, and since the in-laws did not have a specially trained horse, the groom Ospan entered his untrained horse Kara Kulaq into the race. The untrained steed Kara Kulaq returned from the race, defeating Baytarak in wrestling, and Zhaksybay won against a girl named Aizhan in a contest, with the in-laws achieving victories in various forms of art. The contest between Zhaksybay and Aizhan from that time has been passed down orally, preserving its unique contest tradition, and it is still remembered among the people today. This joy during the bride-fetching ceremony inspired Bezhen to compose the tune "Kara Kulaq."</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182-183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құлақ ат. Source: Бабалар сөзі: Жүзтомдық.—Астана: «Фолиант», 2012. Т. 84: Күй аңыздар.—432 бет.. Pages: 182-183. folkenu.kz Corpus. Accessed 2026-10-20.</w:t>
      </w:r>
    </w:p>
  </w:body>
</w:document>
</file>