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Құс қашқан</w:t>
      </w:r>
    </w:p>
    <w:p>
      <w:r>
        <w:rPr>
          <w:i/>
        </w:rPr>
        <w:t xml:space="preserve">Бейсенбінің тұсында керей атаның жантекейінен шыққан Тікен деген құсбегі адам болыпты. Алтайдың белгілі бір жерінен қансонарда қара құсынан айырылып қалады. Құсынан айырылған Тікен назаланып, көп күндер үйінен шықпай құсаланады. Мұны естіп-білген Бейсенбі Балбағайдағы Қожамжар төреге адам жіберіп, бір қыран құсты Тікен...</w:t>
      </w:r>
    </w:p>
    <w:p>
      <w:pPr>
        <w:spacing w:before="240" w:after="120"/>
      </w:pPr>
      <w:r>
        <w:rPr>
          <w:b/>
          <w:sz w:val="28"/>
        </w:rPr>
        <w:t xml:space="preserve">Kazakh</w:t>
      </w:r>
    </w:p>
    <w:p>
      <w:r>
        <w:rPr>
          <w:b/>
        </w:rPr>
        <w:t xml:space="preserve">Құс қашқан </w:t>
      </w:r>
    </w:p>
    <w:p>
      <w:r>
        <w:t xml:space="preserve">Бейсенбінің тұсында керей атаның жантекейінен шыққан Тікен деген құсбегі адам болыпты. Алтайдың белгілі бір жерінен қансонарда қара құсынан айырылып қалады. Құсынан айырылған Тікен назаланып, көп күндер үйінен шықпай құсаланады. Мұны естіп-білген Бейсенбі Балбағайдағы Қожамжар төреге адам жіберіп, бір қыран құсты Тікенге алдырып береді. Қазақ ұлтының кең сахарадағы құсбегілік өнерін жоғары бағалаған Бежең осы туралы ойланыс жасайды. Аспандағы құстың тілін біліп, қолына қондырған адамның да қыран құстай қырағылығы бар-ау, бұл сахара мәдениетінің сайыпкер салты ғой. Қыран құс қуанышты да, қайғыны да иесіне сыйлайды екен, осыған да күй тудыру қажет деп тебіренеді. Осы деректен «Құс қашқан» күйі туындайды. </w:t>
      </w:r>
    </w:p>
    <w:p>
      <w:pPr>
        <w:spacing w:before="240" w:after="120"/>
      </w:pPr>
      <w:r>
        <w:rPr>
          <w:b/>
          <w:sz w:val="28"/>
        </w:rPr>
        <w:t xml:space="preserve">English</w:t>
      </w:r>
    </w:p>
    <w:p>
      <w:r>
        <w:rPr>
          <w:b/>
        </w:rPr>
        <w:t xml:space="preserve">The bird has flown away.</w:t>
      </w:r>
    </w:p>
    <w:p>
      <w:r>
        <w:t xml:space="preserve">On Thursday, a man named Tiken, who was a falconer from Kerei Ata's lineage, emerged. He lost his black bird during a hunting expedition in a certain part of Altai. After losing his bird, Tiken became despondent and stayed home for many days in sorrow. Hearing about this, Beisembi sent a person to Tora Kozhamzhar in Balbagai to bring a falcon to Tiken. Bezhen, who highly valued the art of falconry of the Kazakh people in the vast steppe, contemplated this. The person who understands the language of the bird in the sky and brings it to his hand must possess the vigilance of a falcon; this is indeed a noble tradition of steppe culture. The falcon bestows both joy and sorrow upon its owner, and it is necessary to create a melody for this as well, he reflected. From this story, the melody "Kus Qashqan" was born.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Құс қашқан. Source: Бабалар сөзі: Жүзтомдық.—Астана: «Фолиант», 2012. Т. 84: Күй аңыздар.—432 бет.. Pages: 188. folkenu.kz Corpus. Accessed 2026-10-20.</w:t>
      </w:r>
    </w:p>
  </w:body>
</w:document>
</file>