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Тәнтән қыз</w:t>
      </w:r>
    </w:p>
    <w:p>
      <w:r>
        <w:rPr>
          <w:i/>
        </w:rPr>
        <w:t xml:space="preserve">«Тәнтән қыз» тарихын айтушылар «Мырза бұл күйді бір үлкен тойда шығарған екен» деседі. Жаздың күні, ми қайнатқан шілде айы. Көрші ауылдың үлкен жиынында бас қосқан ел сауық құрды. Мырза ақ орданың туырлығын түргізіп тастап, күй дариясын тасытты. Кенет күйшінің көзі бөпесін жұбата алмай жүрген өрімдей қызға түседі. Мырз...</w:t>
      </w:r>
    </w:p>
    <w:p>
      <w:pPr>
        <w:spacing w:before="240" w:after="120"/>
      </w:pPr>
      <w:r>
        <w:rPr>
          <w:b/>
          <w:sz w:val="28"/>
        </w:rPr>
        <w:t xml:space="preserve">Kazakh</w:t>
      </w:r>
    </w:p>
    <w:p>
      <w:r>
        <w:rPr>
          <w:b/>
        </w:rPr>
        <w:t xml:space="preserve">Тәнтән қыз</w:t>
      </w:r>
    </w:p>
    <w:p>
      <w:r>
        <w:t xml:space="preserve">«Тәнтән қыз» тарихын айтушылар «Мырза бұл күйді бір үлкен тойда шығарған екен» деседі. Жаздың күні, ми қайнатқан шілде айы. Көрші ауылдың үлкен жиынында бас қосқан ел сауық құрды. Мырза ақ орданың туырлығын түргізіп тастап, күй дариясын тасытты. Кенет күйшінің көзі бөпесін жұбата алмай жүрген өрімдей қызға түседі. Мырза тани кетеді. </w:t>
      </w:r>
      <w:r>
        <w:br/>
        <w:t xml:space="preserve">«Жақында ғана шешесі өлген жетім қыз Жібек қой...» – деп іштей күбірлейді. </w:t>
      </w:r>
      <w:r>
        <w:br/>
        <w:t xml:space="preserve">Қыз қолындағы бөпесін жұбата алмай: «Әуппәли, бөпем- ай, әуппәли, бөпем-ай» деп, мұңлы әуен ырғағына қосылады. Мырзадан жанындағылардың бірі: «Бұл кіміңіз еді, танысыңыз ба?» – деп сұрайды. </w:t>
      </w:r>
      <w:r>
        <w:br/>
        <w:t xml:space="preserve"> – Ой шырақтарым-ай! Бұл бір шешесі өліп, қамкөңіл болған Жібек атты жетім қыз еді. Қолындағы көтерген бөпесі –  анадан жастай қалған өзінен кейінгі сіңілісі. Мына – халық жиналған жиынға келейін десе, қолындағы бөпесінен келе алмай, келмейін десе, үйде жалғыз отыра алмай, енді міне, екі ортада тән-тән болып жүрген ғой, – деп күрсінеді Мырза. </w:t>
      </w:r>
      <w:r>
        <w:br/>
        <w:t xml:space="preserve"/>
      </w:r>
    </w:p>
    <w:p>
      <w:pPr>
        <w:spacing w:before="240" w:after="120"/>
      </w:pPr>
      <w:r>
        <w:rPr>
          <w:b/>
          <w:sz w:val="28"/>
        </w:rPr>
        <w:t xml:space="preserve">English</w:t>
      </w:r>
    </w:p>
    <w:p>
      <w:r>
        <w:rPr>
          <w:b/>
        </w:rPr>
        <w:t xml:space="preserve">The Tantan Girl</w:t>
      </w:r>
    </w:p>
    <w:p>
      <w:r>
        <w:t xml:space="preserve">The storytellers of the "Tantän Girl" say, "The master played this tune at a big celebration." It was a summer day, in the sweltering month of July. The people gathered at a large gathering in the neighboring village to have fun. The master lifted the tent of the white yurt and unleashed a river of melodies. Suddenly, the musician's gaze falls upon a young girl who cannot soothe her baby. The master recognizes her.  </w:t>
      </w:r>
      <w:r>
        <w:br/>
        <w:t xml:space="preserve">"Just recently, the orphan girl Zhibek lost her mother..." he murmurs to himself.  </w:t>
      </w:r>
      <w:r>
        <w:br/>
        <w:t xml:space="preserve">The girl, unable to comfort her baby, sings a sorrowful tune: "Auppali, my baby, auppali, my baby." One of the people next to the master asks, "Who is she, do you know her?"  </w:t>
      </w:r>
      <w:r>
        <w:br/>
        <w:t xml:space="preserve">"Oh, my dear ones! This is an orphan girl named Zhibek, whose mother has passed away and who is now in sorrow. The baby she is holding is her younger sister, who was left motherless at a young age. She wanted to come to this gathering, but she couldn't leave her baby behind, and she couldn't stay alone at home, so now she is caught in between," the master sighs.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270-271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Тәнтән қыз. Source: Бабалар сөзі: Жүзтомдық.—Астана: «Фолиант», 2012. Т. 84: Күй аңыздар.—432 бет.. Pages: 270-271. folkenu.kz Corpus. Accessed 2026-10-20.</w:t>
      </w:r>
    </w:p>
  </w:body>
</w:document>
</file>