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Жақсылар айтар сөзге жорғалаған, Жамандар жауап таппай қорғалаған. Жауабым сауалыңа сай келмесе, Жамағат болар еді қолдамаған.</w:t>
      </w:r>
    </w:p>
    <w:p>
      <w:pPr>
        <w:spacing w:before="240" w:after="120"/>
      </w:pPr>
      <w:r>
        <w:rPr>
          <w:b/>
          <w:sz w:val="28"/>
        </w:rPr>
        <w:t xml:space="preserve">Kazakh</w:t>
      </w:r>
    </w:p>
    <w:p>
      <w:r>
        <w:rPr>
          <w:b/>
        </w:rPr>
        <w:t xml:space="preserve">Қара өлең</w:t>
      </w:r>
    </w:p>
    <w:p>
      <w:r>
        <w:t xml:space="preserve">Жақсылар айтар сөзге жорғалаған,</w:t>
      </w:r>
      <w:r>
        <w:br/>
        <w:t xml:space="preserve">Жамандар жауап таппай қорғалаған.</w:t>
      </w:r>
      <w:r>
        <w:br/>
        <w:t xml:space="preserve">Жауабым сауалыңа сай келмесе,</w:t>
      </w:r>
      <w:r>
        <w:br/>
        <w:t xml:space="preserve">Жамағат болар еді қолдамаған.</w:t>
      </w:r>
    </w:p>
    <w:p>
      <w:pPr>
        <w:spacing w:before="240" w:after="120"/>
      </w:pPr>
      <w:r>
        <w:rPr>
          <w:b/>
          <w:sz w:val="28"/>
        </w:rPr>
        <w:t xml:space="preserve">English</w:t>
      </w:r>
    </w:p>
    <w:p>
      <w:r>
        <w:rPr>
          <w:b/>
        </w:rPr>
        <w:t xml:space="preserve">Qara Öleñ (Traditional Kazakh Folk Song)</w:t>
      </w:r>
    </w:p>
    <w:p>
      <w:r>
        <w:t xml:space="preserve">The good ones crawl to the words they speak,  </w:t>
      </w:r>
      <w:r>
        <w:br/>
        <w:t xml:space="preserve">The bad ones, unable to find an answer, cower.  </w:t>
      </w:r>
      <w:r>
        <w:br/>
        <w:t xml:space="preserve">If my answer does not match your question,  </w:t>
      </w:r>
      <w:r>
        <w:br/>
        <w:t xml:space="preserve">It would be the crowd that would not support.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2026-10-20.</w:t>
      </w:r>
    </w:p>
  </w:body>
</w:document>
</file>