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Түбінде топтан жүйрік жеке шығар, Сөзіне кей жаманның ішің бығар. Әр сөзің сол тойда айтқан естен кетпей, Мен жүрмін лебізіңе болып құмар.</w:t>
      </w:r>
    </w:p>
    <w:p>
      <w:pPr>
        <w:spacing w:before="240" w:after="120"/>
      </w:pPr>
      <w:r>
        <w:rPr>
          <w:b/>
          <w:sz w:val="28"/>
        </w:rPr>
        <w:t xml:space="preserve">Kazakh</w:t>
      </w:r>
    </w:p>
    <w:p>
      <w:r>
        <w:rPr>
          <w:b/>
        </w:rPr>
        <w:t xml:space="preserve">Қара өлең</w:t>
      </w:r>
    </w:p>
    <w:p>
      <w:r>
        <w:t xml:space="preserve">Түбінде топтан жүйрік жеке шығар,</w:t>
      </w:r>
      <w:r>
        <w:br/>
        <w:t xml:space="preserve">Сөзіне кей жаманның ішің бығар.</w:t>
      </w:r>
      <w:r>
        <w:br/>
        <w:t xml:space="preserve">Әр сөзің сол тойда айтқан естен кетпей,</w:t>
      </w:r>
      <w:r>
        <w:br/>
        <w:t xml:space="preserve">Мен жүрмін лебізіңе болып құмар.</w:t>
      </w:r>
    </w:p>
    <w:p>
      <w:pPr>
        <w:spacing w:before="240" w:after="120"/>
      </w:pPr>
      <w:r>
        <w:rPr>
          <w:b/>
          <w:sz w:val="28"/>
        </w:rPr>
        <w:t xml:space="preserve">English</w:t>
      </w:r>
    </w:p>
    <w:p>
      <w:r>
        <w:rPr>
          <w:b/>
        </w:rPr>
        <w:t xml:space="preserve">Qara Öleñ (Traditional Kazakh Folk Song)</w:t>
      </w:r>
    </w:p>
    <w:p>
      <w:r>
        <w:t xml:space="preserve">In the end, a swift individual will emerge from the group,  </w:t>
      </w:r>
      <w:r>
        <w:br/>
        <w:t xml:space="preserve">Sometimes your words will stir the insides of the wicked.  </w:t>
      </w:r>
      <w:r>
        <w:br/>
        <w:t xml:space="preserve">Every word you spoke at that feast will not be forgotten,  </w:t>
      </w:r>
      <w:r>
        <w:br/>
        <w:t xml:space="preserve">I am captivated by your expression.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2026-10-21.</w:t>
      </w:r>
    </w:p>
  </w:body>
</w:document>
</file>