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Мал жақсы жылқы деген бағып жүрсе, Мойнына үкі, тұмар тағып жүрсе. Көңілі ер жігіттің көтерілер,</w:t>
      </w:r>
      <w:r>
        <w:rPr>
          <w:i/>
        </w:rPr>
        <w:br/>
        <w:t xml:space="preserve">Үкілеп бір жорғаны мініп жүрсе.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Мал жақсы жылқы деген бағып жүрсе, </w:t>
      </w:r>
      <w:r>
        <w:br/>
        <w:t xml:space="preserve">Мойнына үкі, тұмар тағып жүрсе. </w:t>
      </w:r>
      <w:r>
        <w:br/>
        <w:t xml:space="preserve">Көңілі ер жігіттің көтерілер,</w:t>
      </w:r>
      <w:r>
        <w:br/>
        <w:t xml:space="preserve">Үкілеп бір жорғаны мініп жүрсе.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Qara Öleñ (Traditional Kazakh Folk Song)</w:t>
      </w:r>
    </w:p>
    <w:p>
      <w:r>
        <w:t xml:space="preserve">If a herdsman is tending to good horses,  </w:t>
      </w:r>
      <w:r>
        <w:br/>
        <w:t xml:space="preserve">With a feather and an amulet around its neck.  </w:t>
      </w:r>
      <w:r>
        <w:br/>
        <w:t xml:space="preserve">The heart of a brave man will be uplifted,  </w:t>
      </w:r>
      <w:r>
        <w:br/>
        <w:t xml:space="preserve">If he rides a decorated steed.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24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Жинаушы аты: </w:t>
      </w:r>
      <w:r>
        <w:t xml:space="preserve">Дәулет Мазақұлы, Дүйсенбек Тұрлығожаұлы, Махат Есбайұлы, Бексұлтан Мұқанұлы, Махмұт Әбілхайырұлы, Құрынбай Сүлейменұлы, Ұшақбай Қайранбайұлы, Қауқиден Заманұлы, Омарқан Асылұлы, Зақан Омарұлы, Ғалымбек Әбетұлы, Жақсылық Сәмитұлы, Арғын Қанапияұлы, Мағаз Сүлейменұлы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24. folkenu.kz Corpus. Accessed 2026-10-22.</w:t>
      </w:r>
    </w:p>
  </w:body>
</w:document>
</file>