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астымдағы жирен едің, Жирен ат, сен шідерге үйренбедің. Оятып, ұйықтап қалсам, кісінеген, Адамнан ана-мына ақылды едің.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астымдағы жирен едің, </w:t>
      </w:r>
      <w:r>
        <w:br/>
        <w:t xml:space="preserve">Жирен ат, сен шідерге үйренбедің. </w:t>
      </w:r>
      <w:r>
        <w:br/>
        <w:t xml:space="preserve">Оятып, ұйықтап қалсам, кісінеген, </w:t>
      </w:r>
      <w:r>
        <w:br/>
        <w:t xml:space="preserve">Адамнан ана-мына ақылды едің.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chestnut horse I rode,  </w:t>
      </w:r>
      <w:r>
        <w:br/>
        <w:t xml:space="preserve">Chestnut horse, you never got used to the reins.  </w:t>
      </w:r>
      <w:r>
        <w:br/>
        <w:t xml:space="preserve">When I woke up and fell asleep, you neighed,  </w:t>
      </w:r>
      <w:r>
        <w:br/>
        <w:t xml:space="preserve">You were smarter than a human in this and that.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