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Ертілеудің өлер алдында айтқаны</w:t>
      </w:r>
    </w:p>
    <w:p>
      <w:r>
        <w:rPr>
          <w:i/>
        </w:rPr>
        <w:t xml:space="preserve">Ертілеудің өлер алдында айтқан қоштасуы.«Ертілеудің өлер алдында айтқаны» деп аталатын араз- дасу үлгісі ӘӨИ-дің 325-бума, 4-дәптерінен алынды. Хамзин Мысалдың 1905-1911 жылдары жазып алған араб әрпіндегі әдебиет жинағы 1962 жылы институт қорына тапсырылған.</w:t>
      </w:r>
      <w:r>
        <w:rPr>
          <w:i/>
        </w:rPr>
        <w:br/>
        <w:t xml:space="preserve">Дәстүрлі қалыптасқан салт бойынша, өлім халіне жақындаған жасы келген я сырқат адамның алыс-жақын ағайын-туғандарына хабар беріліп, көзі тірісінде арыздасып, қоштасуға мүмкіндік тудыру, оның соңғы тілегін, тірілерге айтар аманатын естіп қалу парыз саналған. Осы сәттен бастап, адам- ды о дүниеге жөнелтудің дәстүрлі шарттары қатаң сақталып, бұлжытпай орындалуы қадағаланған. Ең алдымен иман кали- малары айтқызылып, жанның тәннен шығуы үшін қолайлы жағдайлар жасалған (аузына су тамызу, жастығын алу, көзін жабу, оқшаулау т.б.).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Ертілеудің өлер алдында айтқаны</w:t>
      </w:r>
    </w:p>
    <w:p>
      <w:r>
        <w:t xml:space="preserve">Өсиет мен айтайын, ағаларға, </w:t>
      </w:r>
      <w:r>
        <w:br/>
        <w:t xml:space="preserve">Өзімнен жасы кіші балаларға.</w:t>
      </w:r>
      <w:r>
        <w:br/>
        <w:t xml:space="preserve">Шықпассың еш қызметсіз иман жимай, </w:t>
      </w:r>
      <w:r>
        <w:br/>
        <w:t xml:space="preserve">Жиылып шайтан, жындар қамаларға.</w:t>
      </w:r>
      <w:r>
        <w:br/>
        <w:t xml:space="preserve"/>
      </w:r>
      <w:r>
        <w:br/>
        <w:t xml:space="preserve">Дүние фәни адам малын жияр, </w:t>
      </w:r>
      <w:r>
        <w:br/>
        <w:t xml:space="preserve">Зекетін, пітірімен бермей тияр. </w:t>
      </w:r>
      <w:r>
        <w:br/>
        <w:t xml:space="preserve">Бір күні ғазәзіл келсе жетіп,</w:t>
      </w:r>
      <w:r>
        <w:br/>
        <w:t xml:space="preserve">Қызығын сұм дүниенің сонда қияр.</w:t>
      </w:r>
      <w:r>
        <w:br/>
        <w:t xml:space="preserve"/>
      </w:r>
      <w:r>
        <w:br/>
        <w:t xml:space="preserve">Ғазәзіл оң иығыңа мінгеннен соң, </w:t>
      </w:r>
      <w:r>
        <w:br/>
        <w:t xml:space="preserve">Шынымен жан аларын білгеннен соң. </w:t>
      </w:r>
      <w:r>
        <w:br/>
        <w:t xml:space="preserve">Бір Құдай ажалымды кешіктір деп, </w:t>
      </w:r>
      <w:r>
        <w:br/>
        <w:t xml:space="preserve">Шынымен тілек тілер Алласынан.</w:t>
      </w:r>
      <w:r>
        <w:br/>
        <w:t xml:space="preserve"/>
      </w:r>
      <w:r>
        <w:br/>
        <w:t xml:space="preserve">Әзіргі қолдың жұмыласынан.</w:t>
      </w:r>
      <w:r>
        <w:br/>
        <w:t xml:space="preserve">Бір Құдай хақтығынан жанын алар, </w:t>
      </w:r>
      <w:r>
        <w:br/>
        <w:t xml:space="preserve">Артында жиған малы жүмілә қалар. </w:t>
      </w:r>
      <w:r>
        <w:br/>
        <w:t xml:space="preserve">Аларсың өсиетім тамам бірдей,</w:t>
      </w:r>
      <w:r>
        <w:br/>
        <w:t xml:space="preserve">Бөзге орап тар лақатқа, жалғыз салар. </w:t>
      </w:r>
      <w:r>
        <w:br/>
        <w:t xml:space="preserve">Жиылып ағайыны бетін жабар, </w:t>
      </w:r>
      <w:r>
        <w:br/>
        <w:t xml:space="preserve">Басына бір қазықтық ағаш қағар.</w:t>
      </w:r>
      <w:r>
        <w:br/>
        <w:t xml:space="preserve">Көтеріп қолды дұға еткен соң, </w:t>
      </w:r>
      <w:r>
        <w:br/>
        <w:t xml:space="preserve">Бытырап алды-алдына бәрі шабар.</w:t>
      </w:r>
      <w:r>
        <w:br/>
        <w:t xml:space="preserve">Шыбын жан көкірекке қайта кірер, </w:t>
      </w:r>
      <w:r>
        <w:br/>
        <w:t xml:space="preserve">Ораулы шүберекте өзін көрер.</w:t>
      </w:r>
      <w:r>
        <w:br/>
        <w:t xml:space="preserve">Қараңғы тар лахатта жатқаннан соң, </w:t>
      </w:r>
      <w:r>
        <w:br/>
        <w:t xml:space="preserve">Өлгенін пенде өзінің сонда білер.</w:t>
      </w:r>
      <w:r>
        <w:br/>
        <w:t xml:space="preserve"/>
      </w:r>
      <w:r>
        <w:br/>
        <w:t xml:space="preserve">Тітіреп ағзалары жиылар сонда, </w:t>
      </w:r>
      <w:r>
        <w:br/>
        <w:t xml:space="preserve">Қабірге екі періште кірер сонда. </w:t>
      </w:r>
      <w:r>
        <w:br/>
        <w:t xml:space="preserve">Жауабын туралықпен бере алмасаң, </w:t>
      </w:r>
      <w:r>
        <w:br/>
        <w:t xml:space="preserve">Шоқпармен сексен пұттық ұрар сонда. </w:t>
      </w:r>
      <w:r>
        <w:br/>
        <w:t xml:space="preserve">Қараңғы қабір іші түтін болып,</w:t>
      </w:r>
      <w:r>
        <w:br/>
        <w:t xml:space="preserve">Әр жақтан жылан, шаян толар сонда.</w:t>
      </w:r>
      <w:r>
        <w:br/>
        <w:t xml:space="preserve"/>
      </w:r>
      <w:r>
        <w:br/>
        <w:t xml:space="preserve">Жігіттер, шамаң келсе, қыл ғибадат, </w:t>
      </w:r>
      <w:r>
        <w:br/>
        <w:t xml:space="preserve">Отырып ізгілікке көңіліңді сат.</w:t>
      </w:r>
      <w:r>
        <w:br/>
        <w:t xml:space="preserve">Мұқұм бол келсе шамаң намазыңа, </w:t>
      </w:r>
      <w:r>
        <w:br/>
        <w:t xml:space="preserve">Періште екі иініңде жазаласа.</w:t>
      </w:r>
      <w:r>
        <w:br/>
        <w:t xml:space="preserve"/>
      </w:r>
      <w:r>
        <w:br/>
        <w:t xml:space="preserve">Жігіттер, бұ дүниеде артық жиып, </w:t>
      </w:r>
      <w:r>
        <w:br/>
        <w:t xml:space="preserve">Дүниеде хайуанға еріп күнә қылма. </w:t>
      </w:r>
      <w:r>
        <w:br/>
        <w:t xml:space="preserve">Жаңылмай бір Аллаға күнде сыйын, </w:t>
      </w:r>
      <w:r>
        <w:br/>
        <w:t xml:space="preserve">Дүниеде хайуанға еріп қылсаң күнә, </w:t>
      </w:r>
      <w:r>
        <w:br/>
        <w:t xml:space="preserve">Қайғысын қиямет күн ойлау қиын.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Хамзин Мысал</w:t>
      </w:r>
    </w:p>
    <w:p>
      <w:r>
        <w:rPr>
          <w:b/>
        </w:rPr>
        <w:t xml:space="preserve">Informant: </w:t>
      </w:r>
      <w:r>
        <w:t xml:space="preserve">Ертілеу</w:t>
      </w:r>
    </w:p>
    <w:p>
      <w:r>
        <w:rPr>
          <w:b/>
        </w:rPr>
        <w:t xml:space="preserve">Year: </w:t>
      </w:r>
      <w:r>
        <w:t xml:space="preserve">1905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Pages: </w:t>
      </w:r>
      <w:r>
        <w:t xml:space="preserve">31-32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1905-01-01</w:t>
      </w:r>
    </w:p>
    <w:p>
      <w:r>
        <w:rPr>
          <w:b/>
        </w:rPr>
        <w:t xml:space="preserve">Негізгі тіл: </w:t>
      </w:r>
      <w:r>
        <w:t xml:space="preserve">араб әрпі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Ертілеудің өлер алдында айтқаны (1905). Collector: Хамзин Мысал. Informant: Ертілеу. Source: Бабалар сөзі: Жүзтомдық.—Астана: «Фолиант», 2012. Т. 82: Шежірелік жыр-аңыздар.—432 бет.. Pages: 31-32. folkenu.kz Corpus. Accessed 2026-09-05.</w:t>
      </w:r>
    </w:p>
  </w:body>
</w:document>
</file>