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w="http://schemas.openxmlformats.org/wordprocessingml/2006/main">
  <w:body>
    <w:p>
      <w:pPr>
        <w:spacing w:before="240" w:after="120"/>
      </w:pPr>
      <w:r>
        <w:rPr>
          <w:b/>
          <w:sz w:val="36"/>
        </w:rPr>
        <w:t xml:space="preserve">Аспан әлемі</w:t>
      </w:r>
    </w:p>
    <w:p>
      <w:r>
        <w:rPr>
          <w:i/>
        </w:rPr>
        <w:t xml:space="preserve">Ұзын-ұзын сырғанақ, Ұшығына кім жетер? Асыл бесік күйкентай, Жұмыртқасын кім табар? (Күннің батуы, шығуы)</w:t>
      </w:r>
    </w:p>
    <w:p>
      <w:pPr>
        <w:spacing w:before="240" w:after="120"/>
      </w:pPr>
      <w:r>
        <w:rPr>
          <w:b/>
          <w:sz w:val="28"/>
        </w:rPr>
        <w:t xml:space="preserve">Kazakh</w:t>
      </w:r>
    </w:p>
    <w:p>
      <w:r>
        <w:rPr>
          <w:b/>
        </w:rPr>
        <w:t xml:space="preserve">Аспан әлемі</w:t>
      </w:r>
    </w:p>
    <w:p>
      <w:r>
        <w:t xml:space="preserve">Ұзын-ұзын сырғанақ, Ұшығына кім жетер? Асыл бесік күйкентай, Жұмыртқасын кім табар?</w:t>
      </w:r>
      <w:r>
        <w:br/>
        <w:t xml:space="preserve">(Күннің батуы, шығуы)</w:t>
      </w:r>
      <w:r>
        <w:br/>
        <w:t xml:space="preserve"/>
      </w:r>
    </w:p>
    <w:p>
      <w:pPr>
        <w:spacing w:before="240" w:after="120"/>
      </w:pPr>
      <w:r>
        <w:rPr>
          <w:b/>
          <w:sz w:val="28"/>
        </w:rPr>
        <w:t xml:space="preserve">Passport</w:t>
      </w:r>
    </w:p>
    <w:p>
      <w:r>
        <w:rPr>
          <w:b/>
        </w:rPr>
        <w:t xml:space="preserve">Collector: </w:t>
      </w:r>
      <w:r>
        <w:t xml:space="preserve">Not specified</w:t>
      </w:r>
    </w:p>
    <w:p>
      <w:r>
        <w:rPr>
          <w:b/>
        </w:rPr>
        <w:t xml:space="preserve">Informant: </w:t>
      </w:r>
      <w:r>
        <w:t xml:space="preserve">Not specified</w:t>
      </w:r>
    </w:p>
    <w:p>
      <w:r>
        <w:rPr>
          <w:b/>
        </w:rPr>
        <w:t xml:space="preserve">Year: </w:t>
      </w:r>
      <w:r>
        <w:t xml:space="preserve">Not specified</w:t>
      </w:r>
    </w:p>
    <w:p>
      <w:r>
        <w:rPr>
          <w:b/>
        </w:rPr>
        <w:t xml:space="preserve">Record ID: </w:t>
      </w:r>
      <w:r>
        <w:t xml:space="preserve">Not specified</w:t>
      </w:r>
    </w:p>
    <w:p>
      <w:r>
        <w:rPr>
          <w:b/>
        </w:rPr>
        <w:t xml:space="preserve">Source book: </w:t>
      </w:r>
      <w:r>
        <w:t xml:space="preserve">Бабалар сөзі: Жүзтомдық.—Астана: «Фолиант», 2010.  Т. 64: Жұмбақтар. — 432 бет.</w:t>
      </w:r>
    </w:p>
    <w:p>
      <w:r>
        <w:rPr>
          <w:b/>
        </w:rPr>
        <w:t xml:space="preserve">Pages: </w:t>
      </w:r>
      <w:r>
        <w:t xml:space="preserve">34</w:t>
      </w:r>
    </w:p>
    <w:p>
      <w:pPr>
        <w:spacing w:before="240" w:after="120"/>
      </w:pPr>
      <w:r>
        <w:rPr>
          <w:b/>
          <w:sz w:val="28"/>
        </w:rPr>
        <w:t xml:space="preserve">Metadata</w:t>
      </w:r>
    </w:p>
    <w:p>
      <w:r>
        <w:rPr>
          <w:b/>
        </w:rPr>
        <w:t xml:space="preserve">Институт: </w:t>
      </w:r>
      <w:r>
        <w:t xml:space="preserve">Әдебиет және өнер институты</w:t>
      </w:r>
    </w:p>
    <w:p>
      <w:r>
        <w:rPr>
          <w:b/>
        </w:rPr>
        <w:t xml:space="preserve">Бастапқы формат: </w:t>
      </w:r>
      <w:r>
        <w:t xml:space="preserve">М.О.Әуезов атындағы Әдебиет және өнер институтының және Орталық ғылыми кітапхананың қолжазбалар қорында сақтаулы</w:t>
      </w:r>
    </w:p>
    <w:p>
      <w:r>
        <w:rPr>
          <w:b/>
        </w:rPr>
        <w:t xml:space="preserve">Негізгі тіл: </w:t>
      </w:r>
      <w:r>
        <w:t xml:space="preserve">Kazakh</w:t>
      </w:r>
    </w:p>
    <w:p>
      <w:r>
        <w:rPr>
          <w:b/>
        </w:rPr>
        <w:t xml:space="preserve">Түпнұсқа тілі: </w:t>
      </w:r>
      <w:r>
        <w:t xml:space="preserve">Kazakh</w:t>
      </w:r>
    </w:p>
    <w:p>
      <w:r>
        <w:rPr>
          <w:b/>
        </w:rPr>
        <w:t xml:space="preserve">Бастапқы тіл: </w:t>
      </w:r>
      <w:r>
        <w:t xml:space="preserve">Kazakh</w:t>
      </w:r>
    </w:p>
    <w:p>
      <w:r>
        <w:rPr>
          <w:b/>
        </w:rPr>
        <w:t xml:space="preserve">Мәтін тілі: </w:t>
      </w:r>
      <w:r>
        <w:t xml:space="preserve">Kazakh</w:t>
      </w:r>
    </w:p>
    <w:p>
      <w:pPr>
        <w:spacing w:before="240" w:after="120"/>
      </w:pPr>
      <w:r>
        <w:rPr>
          <w:b/>
          <w:sz w:val="28"/>
        </w:rPr>
        <w:t xml:space="preserve">Rights &amp; Citation</w:t>
      </w:r>
    </w:p>
    <w:p>
      <w:r>
        <w:rPr>
          <w:b/>
        </w:rPr>
        <w:t xml:space="preserve">License: </w:t>
      </w:r>
      <w:r>
        <w:t xml:space="preserve">Not specified</w:t>
      </w:r>
    </w:p>
    <w:p>
      <w:r>
        <w:rPr>
          <w:b/>
        </w:rPr>
        <w:t xml:space="preserve">Credit: </w:t>
      </w:r>
      <w:r>
        <w:t xml:space="preserve">Not specified</w:t>
      </w:r>
    </w:p>
    <w:p>
      <w:r>
        <w:rPr>
          <w:b/>
        </w:rPr>
        <w:t xml:space="preserve">Suggested citation</w:t>
      </w:r>
    </w:p>
    <w:p>
      <w:r>
        <w:t xml:space="preserve">Аспан әлемі. Source: Бабалар сөзі: Жүзтомдық.—Астана: «Фолиант», 2010.  Т. 64: Жұмбақтар. — 432 бет.. Pages: 34. folkenu.kz Corpus. Accessed 2026-09-05.</w:t>
      </w:r>
    </w:p>
  </w:body>
</w:document>
</file>