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 сандығым ашылды, Ішінен дүрлер шашылды. (Күннің көзі)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Ақ сандығым ашылды, Ішінен дүрлер шашылды.</w:t>
      </w:r>
      <w:r>
        <w:br/>
        <w:t xml:space="preserve">(Күннің көзі)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34. folkenu.kz Corpus. Accessed 2026-09-05.</w:t>
      </w:r>
    </w:p>
  </w:body>
</w:document>
</file>