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анасы, Бір атасы, Бірнеше мың баласы. (Ай, күн, жұлдыздар)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анасы, Бір атасы,</w:t>
      </w:r>
      <w:r>
        <w:br/>
        <w:t xml:space="preserve">Бірнеше мың баласы.</w:t>
      </w:r>
      <w:r>
        <w:br/>
        <w:t xml:space="preserve">(Ай, күн, жұлдыздар)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