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Шым-шытыр, шиедей қотыр, Оның ішінде әкем отыр. (Жұлдыз бен 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Аспан әлемі</w:t>
      </w:r>
    </w:p>
    <w:p>
      <w:r>
        <w:t xml:space="preserve">Шым-шытыр, шиедей қотыр, Оның ішінде әкем отыр.</w:t>
      </w:r>
      <w:r>
        <w:br/>
        <w:t xml:space="preserve">(Жұлдыз бен 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40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Аспан әлемі. Source: Бабалар сөзі: Жүзтомдық.—Астана: «Фолиант», 2010.  Т. 64: Жұмбақтар. — 432 бет.. Pages: 40. folkenu.kz Corpus. Accessed 2026-09-05.</w:t>
      </w:r>
    </w:p>
  </w:body>
</w:document>
</file>