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Бар ма, жоқ па, анық білмейсің, О жоқ жерде өмір сүрмейсің. (Ауа)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Бар ма, жоқ па, анық білмейсің, О жоқ жерде өмір сүрмейсің.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2026-10-21.</w:t>
      </w:r>
    </w:p>
  </w:body>
</w:document>
</file>