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Жаһанда бір алыпты көрдім күшті, Барлық салмақ дүниеде соған түсті. Қандайын дүниеде барлық жеміс, Солардың атырабында құрап пісті.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Жаһанда бір алыпты көрдім күшті, Барлық салмақ дүниеде соған түсті. Қандайын дүниеде барлық жеміс, Солардың атырабында құрап пісті.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44. folkenu.kz Corpus. Accessed 2026-09-05.</w:t>
      </w:r>
    </w:p>
  </w:body>
</w:document>
</file>