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Шешесі-су да, әкесі-суық, Көктемде өлер, күз күні туып. (Мұз)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Шешесі-су да, әкесі-суық, Көктемде өлер, күз күні туып.</w:t>
      </w:r>
      <w:r>
        <w:br/>
        <w:t xml:space="preserve">(Мұз)</w:t>
      </w:r>
      <w:r>
        <w:br/>
        <w:t xml:space="preserve"> 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48. folkenu.kz корпусы. Қаралған күні 2026-09-05.</w:t>
      </w:r>
    </w:p>
  </w:body>
</w:document>
</file>