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Мені ешкім көрмейді, Дауысымды есітеді. (Күннің күркіреуі)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Мені ешкім көрмейді, Дауысымды есітеді.</w:t>
      </w:r>
      <w:r>
        <w:br/>
        <w:t xml:space="preserve">(Күннің күркіреуі)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58. folkenu.kz корпусы. Қаралған күні 2026-09-05.</w:t>
      </w:r>
    </w:p>
  </w:body>
</w:document>
</file>