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Көкте туып, Жерде өледі. (Жаңбыр)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Жер, табиғат құбылыстары</w:t>
      </w:r>
    </w:p>
    <w:p>
      <w:r>
        <w:t xml:space="preserve">Көкте туып,</w:t>
      </w:r>
      <w:r>
        <w:br/>
        <w:t xml:space="preserve">Жерде өледі.</w:t>
      </w:r>
      <w:r>
        <w:br/>
        <w:t xml:space="preserve">(Жаңбыр)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59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Жер, табиғат құбылыстары. Дереккөз: Бабалар сөзі: Жүзтомдық.—Астана: «Фолиант», 2010.  Т. 64: Жұмбақтар. — 432 бет.. Беттер: 59. folkenu.kz корпусы. Қаралған күні 2026-10-20.</w:t>
      </w:r>
    </w:p>
  </w:body>
</w:document>
</file>